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26E" w:rsidRPr="00A47C73" w:rsidRDefault="00E7526E" w:rsidP="00E7526E">
      <w:pPr>
        <w:jc w:val="center"/>
        <w:rPr>
          <w:sz w:val="24"/>
          <w:szCs w:val="24"/>
          <w:u w:val="single"/>
        </w:rPr>
      </w:pPr>
      <w:r w:rsidRPr="00E7526E">
        <w:rPr>
          <w:sz w:val="36"/>
          <w:szCs w:val="36"/>
          <w:u w:val="single"/>
        </w:rPr>
        <w:t>Parkway School District ESOL Program</w:t>
      </w:r>
      <w:r w:rsidRPr="00A47C73">
        <w:rPr>
          <w:sz w:val="36"/>
          <w:szCs w:val="36"/>
        </w:rPr>
        <w:t>--</w:t>
      </w:r>
      <w:r w:rsidRPr="00A47C73">
        <w:rPr>
          <w:sz w:val="24"/>
          <w:szCs w:val="24"/>
        </w:rPr>
        <w:t xml:space="preserve">Grades 9-12 – </w:t>
      </w:r>
      <w:r w:rsidR="00A47C73" w:rsidRPr="00A47C73">
        <w:rPr>
          <w:sz w:val="24"/>
          <w:szCs w:val="24"/>
        </w:rPr>
        <w:t xml:space="preserve">Central </w:t>
      </w:r>
      <w:r w:rsidRPr="00A47C73">
        <w:rPr>
          <w:sz w:val="24"/>
          <w:szCs w:val="24"/>
        </w:rPr>
        <w:t>High School</w:t>
      </w:r>
    </w:p>
    <w:p w:rsidR="00E7526E" w:rsidRPr="00A47C73" w:rsidRDefault="00E7526E" w:rsidP="00E7526E">
      <w:pPr>
        <w:jc w:val="center"/>
        <w:rPr>
          <w:b/>
          <w:sz w:val="24"/>
          <w:szCs w:val="24"/>
        </w:rPr>
      </w:pPr>
      <w:r w:rsidRPr="00A47C73">
        <w:rPr>
          <w:b/>
          <w:sz w:val="24"/>
          <w:szCs w:val="24"/>
        </w:rPr>
        <w:t>Frequently Asked Questions (FAQ)</w:t>
      </w:r>
    </w:p>
    <w:p w:rsidR="00E7526E" w:rsidRDefault="00E7526E" w:rsidP="00E7526E">
      <w:pPr>
        <w:jc w:val="center"/>
      </w:pPr>
    </w:p>
    <w:p w:rsidR="00E7526E" w:rsidRPr="00AB7A71" w:rsidRDefault="00E7526E" w:rsidP="00E7526E">
      <w:pPr>
        <w:rPr>
          <w:b/>
          <w:i/>
        </w:rPr>
      </w:pPr>
      <w:r w:rsidRPr="00AB7A71">
        <w:rPr>
          <w:b/>
          <w:i/>
        </w:rPr>
        <w:t>1.  How do you decide which students get ESOL services?</w:t>
      </w:r>
    </w:p>
    <w:p w:rsidR="00E7526E" w:rsidRDefault="00E7526E" w:rsidP="00E7526E">
      <w:r>
        <w:tab/>
      </w:r>
      <w:r>
        <w:sym w:font="Wingdings" w:char="F0E0"/>
      </w:r>
      <w:r>
        <w:t>When students enroll in Parkway Schools, they are asked what language(s) they speak at home.  If they do not speak English at home, they must be given an English test by an ESOL teacher.  Students who do not get high scores on the English test are recommended for ESOL services.</w:t>
      </w:r>
    </w:p>
    <w:p w:rsidR="00E7526E" w:rsidRDefault="00E7526E" w:rsidP="00E7526E"/>
    <w:p w:rsidR="00E7526E" w:rsidRPr="00AB7A71" w:rsidRDefault="00E7526E" w:rsidP="00E7526E">
      <w:pPr>
        <w:rPr>
          <w:b/>
          <w:i/>
        </w:rPr>
      </w:pPr>
      <w:r w:rsidRPr="00AB7A71">
        <w:rPr>
          <w:b/>
          <w:i/>
        </w:rPr>
        <w:t>2.  What is on the English test?</w:t>
      </w:r>
    </w:p>
    <w:p w:rsidR="00D32D02" w:rsidRDefault="00E7526E" w:rsidP="00E7526E">
      <w:r>
        <w:tab/>
      </w:r>
      <w:r>
        <w:sym w:font="Wingdings" w:char="F0E0"/>
      </w:r>
      <w:r>
        <w:t xml:space="preserve">This test assesses students’ </w:t>
      </w:r>
      <w:r w:rsidRPr="00E7526E">
        <w:rPr>
          <w:u w:val="single"/>
        </w:rPr>
        <w:t>listening</w:t>
      </w:r>
      <w:r>
        <w:t xml:space="preserve">, </w:t>
      </w:r>
      <w:r w:rsidRPr="00E7526E">
        <w:rPr>
          <w:u w:val="single"/>
        </w:rPr>
        <w:t>speaking</w:t>
      </w:r>
      <w:r>
        <w:t xml:space="preserve">, </w:t>
      </w:r>
      <w:r w:rsidRPr="00E7526E">
        <w:rPr>
          <w:u w:val="single"/>
        </w:rPr>
        <w:t>reading</w:t>
      </w:r>
      <w:r>
        <w:t xml:space="preserve">, and </w:t>
      </w:r>
      <w:r w:rsidRPr="00E7526E">
        <w:rPr>
          <w:u w:val="single"/>
        </w:rPr>
        <w:t>writing</w:t>
      </w:r>
      <w:r>
        <w:t xml:space="preserve"> in English.  The test also has both social English AND </w:t>
      </w:r>
      <w:r w:rsidR="00795D1A">
        <w:t>academic</w:t>
      </w:r>
      <w:r>
        <w:t xml:space="preserve"> English parts.  </w:t>
      </w:r>
      <w:r w:rsidR="00D32D02">
        <w:t xml:space="preserve">For example, students may be asked to read and answer questions about American history.  </w:t>
      </w:r>
    </w:p>
    <w:p w:rsidR="00D32D02" w:rsidRDefault="00D32D02" w:rsidP="00E7526E"/>
    <w:p w:rsidR="00D32D02" w:rsidRPr="00AB7A71" w:rsidRDefault="00D32D02" w:rsidP="00E7526E">
      <w:pPr>
        <w:rPr>
          <w:b/>
          <w:i/>
        </w:rPr>
      </w:pPr>
      <w:r w:rsidRPr="00AB7A71">
        <w:rPr>
          <w:b/>
          <w:i/>
        </w:rPr>
        <w:t>3.  How long is the English test?</w:t>
      </w:r>
    </w:p>
    <w:p w:rsidR="00E7526E" w:rsidRDefault="00D32D02" w:rsidP="00E7526E">
      <w:r>
        <w:t>The more proficient a student is in English, the longer the test takes.  It can take anywhere from 30 minutes to 2 hours.</w:t>
      </w:r>
    </w:p>
    <w:p w:rsidR="00D32D02" w:rsidRDefault="00D32D02" w:rsidP="00E7526E"/>
    <w:p w:rsidR="00D32D02" w:rsidRDefault="00D32D02" w:rsidP="00E7526E">
      <w:pPr>
        <w:rPr>
          <w:b/>
          <w:i/>
        </w:rPr>
      </w:pPr>
      <w:r w:rsidRPr="00AB7A71">
        <w:rPr>
          <w:b/>
          <w:i/>
        </w:rPr>
        <w:t>4.  Which high schools have ESOL services?</w:t>
      </w:r>
    </w:p>
    <w:p w:rsidR="00725CBE" w:rsidRPr="00725CBE" w:rsidRDefault="00725CBE" w:rsidP="00E7526E">
      <w:r>
        <w:tab/>
      </w:r>
      <w:r>
        <w:sym w:font="Wingdings" w:char="F0E0"/>
      </w:r>
      <w:r>
        <w:t>Parkway Central High and Parkway North High</w:t>
      </w:r>
    </w:p>
    <w:p w:rsidR="00D32D02" w:rsidRDefault="003C1AF8" w:rsidP="00E7526E">
      <w:r>
        <w:rPr>
          <w:noProof/>
        </w:rPr>
        <mc:AlternateContent>
          <mc:Choice Requires="wps">
            <w:drawing>
              <wp:anchor distT="0" distB="0" distL="114300" distR="114300" simplePos="0" relativeHeight="251659264" behindDoc="0" locked="0" layoutInCell="1" allowOverlap="1" wp14:anchorId="5D475503" wp14:editId="149539C5">
                <wp:simplePos x="0" y="0"/>
                <wp:positionH relativeFrom="column">
                  <wp:posOffset>2449286</wp:posOffset>
                </wp:positionH>
                <wp:positionV relativeFrom="paragraph">
                  <wp:posOffset>1066256</wp:posOffset>
                </wp:positionV>
                <wp:extent cx="611659" cy="413657"/>
                <wp:effectExtent l="0" t="0" r="1714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59" cy="413657"/>
                        </a:xfrm>
                        <a:prstGeom prst="rect">
                          <a:avLst/>
                        </a:prstGeom>
                        <a:solidFill>
                          <a:srgbClr val="FFFFFF"/>
                        </a:solidFill>
                        <a:ln w="9525">
                          <a:solidFill>
                            <a:srgbClr val="000000"/>
                          </a:solidFill>
                          <a:miter lim="800000"/>
                          <a:headEnd/>
                          <a:tailEnd/>
                        </a:ln>
                      </wps:spPr>
                      <wps:txbx>
                        <w:txbxContent>
                          <w:p w:rsidR="0087564F" w:rsidRPr="003D37E3" w:rsidRDefault="0087564F">
                            <w:pPr>
                              <w:rPr>
                                <w:sz w:val="18"/>
                                <w:szCs w:val="18"/>
                              </w:rPr>
                            </w:pPr>
                            <w:r w:rsidRPr="003D37E3">
                              <w:rPr>
                                <w:sz w:val="18"/>
                                <w:szCs w:val="18"/>
                              </w:rPr>
                              <w:t>*Level</w:t>
                            </w:r>
                            <w:r>
                              <w:rPr>
                                <w:sz w:val="18"/>
                                <w:szCs w:val="18"/>
                              </w:rPr>
                              <w:t xml:space="preserve"> 3</w:t>
                            </w:r>
                          </w:p>
                          <w:p w:rsidR="0087564F" w:rsidRPr="003D37E3" w:rsidRDefault="0087564F">
                            <w:pPr>
                              <w:rPr>
                                <w:sz w:val="20"/>
                                <w:szCs w:val="20"/>
                              </w:rPr>
                            </w:pPr>
                          </w:p>
                          <w:p w:rsidR="0087564F" w:rsidRPr="003D37E3" w:rsidRDefault="0087564F">
                            <w:pPr>
                              <w:rPr>
                                <w:sz w:val="20"/>
                                <w:szCs w:val="20"/>
                              </w:rPr>
                            </w:pPr>
                            <w:r w:rsidRPr="003D37E3">
                              <w:rPr>
                                <w:sz w:val="20"/>
                                <w:szCs w:val="20"/>
                              </w:rPr>
                              <w:t>*ESOL Essentials</w:t>
                            </w:r>
                          </w:p>
                          <w:p w:rsidR="0087564F" w:rsidRDefault="0087564F">
                            <w:pPr>
                              <w:rPr>
                                <w:sz w:val="20"/>
                                <w:szCs w:val="20"/>
                              </w:rPr>
                            </w:pPr>
                          </w:p>
                          <w:p w:rsidR="0087564F" w:rsidRPr="003C1AF8" w:rsidRDefault="0087564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475503" id="_x0000_t202" coordsize="21600,21600" o:spt="202" path="m,l,21600r21600,l21600,xe">
                <v:stroke joinstyle="miter"/>
                <v:path gradientshapeok="t" o:connecttype="rect"/>
              </v:shapetype>
              <v:shape id="Text Box 2" o:spid="_x0000_s1026" type="#_x0000_t202" style="position:absolute;margin-left:192.85pt;margin-top:83.95pt;width:48.15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">
                <v:textbox>
                  <w:txbxContent>
                    <w:p w:rsidR="0087564F" w:rsidRPr="003D37E3" w:rsidRDefault="0087564F">
                      <w:pPr>
                        <w:rPr>
                          <w:sz w:val="18"/>
                          <w:szCs w:val="18"/>
                        </w:rPr>
                      </w:pPr>
                      <w:r w:rsidRPr="003D37E3">
                        <w:rPr>
                          <w:sz w:val="18"/>
                          <w:szCs w:val="18"/>
                        </w:rPr>
                        <w:t>*Level</w:t>
                      </w:r>
                      <w:r>
                        <w:rPr>
                          <w:sz w:val="18"/>
                          <w:szCs w:val="18"/>
                        </w:rPr>
                        <w:t xml:space="preserve"> 3</w:t>
                      </w:r>
                    </w:p>
                    <w:p w:rsidR="0087564F" w:rsidRPr="003D37E3" w:rsidRDefault="0087564F">
                      <w:pPr>
                        <w:rPr>
                          <w:sz w:val="20"/>
                          <w:szCs w:val="20"/>
                        </w:rPr>
                      </w:pPr>
                    </w:p>
                    <w:p w:rsidR="0087564F" w:rsidRPr="003D37E3" w:rsidRDefault="0087564F">
                      <w:pPr>
                        <w:rPr>
                          <w:sz w:val="20"/>
                          <w:szCs w:val="20"/>
                        </w:rPr>
                      </w:pPr>
                      <w:r w:rsidRPr="003D37E3">
                        <w:rPr>
                          <w:sz w:val="20"/>
                          <w:szCs w:val="20"/>
                        </w:rPr>
                        <w:t>*ESOL Essentials</w:t>
                      </w:r>
                    </w:p>
                    <w:p w:rsidR="0087564F" w:rsidRDefault="0087564F">
                      <w:pPr>
                        <w:rPr>
                          <w:sz w:val="20"/>
                          <w:szCs w:val="20"/>
                        </w:rPr>
                      </w:pPr>
                    </w:p>
                    <w:p w:rsidR="0087564F" w:rsidRPr="003C1AF8" w:rsidRDefault="0087564F">
                      <w:pPr>
                        <w:rPr>
                          <w:sz w:val="20"/>
                          <w:szCs w:val="20"/>
                        </w:rPr>
                      </w:pPr>
                    </w:p>
                  </w:txbxContent>
                </v:textbox>
              </v:shape>
            </w:pict>
          </mc:Fallback>
        </mc:AlternateContent>
      </w:r>
      <w:r w:rsidR="00114689">
        <w:rPr>
          <w:noProof/>
        </w:rPr>
        <w:drawing>
          <wp:inline distT="0" distB="0" distL="0" distR="0">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AB7A71" w:rsidRDefault="00AB7A71" w:rsidP="00E7526E"/>
    <w:p w:rsidR="00AB7A71" w:rsidRDefault="00AB7A71" w:rsidP="00E7526E"/>
    <w:p w:rsidR="00AB7A71" w:rsidRDefault="00AB7A71" w:rsidP="00E7526E"/>
    <w:p w:rsidR="003C1AF8" w:rsidRPr="00AB7A71" w:rsidRDefault="003C1AF8" w:rsidP="00E7526E">
      <w:pPr>
        <w:rPr>
          <w:b/>
          <w:i/>
        </w:rPr>
      </w:pPr>
      <w:r w:rsidRPr="00AB7A71">
        <w:rPr>
          <w:b/>
          <w:i/>
        </w:rPr>
        <w:t>5.  Which ESOL Level does my student need?</w:t>
      </w:r>
    </w:p>
    <w:p w:rsidR="003C1AF8" w:rsidRDefault="003C1AF8" w:rsidP="00E7526E">
      <w:r>
        <w:tab/>
      </w:r>
      <w:r>
        <w:sym w:font="Wingdings" w:char="F0E0"/>
      </w:r>
      <w:r>
        <w:t>Teachers use the students’ score</w:t>
      </w:r>
      <w:r w:rsidR="00AB7A71">
        <w:t>s</w:t>
      </w:r>
      <w:r>
        <w:t xml:space="preserve"> on the English test.  Also informal conversations with students help teachers decide which level is best.</w:t>
      </w:r>
    </w:p>
    <w:p w:rsidR="003C1AF8" w:rsidRDefault="003C1AF8" w:rsidP="00E7526E"/>
    <w:p w:rsidR="00AB7A71" w:rsidRDefault="00AB7A71" w:rsidP="00E7526E"/>
    <w:p w:rsidR="00900C70" w:rsidRDefault="00900C70" w:rsidP="00E7526E"/>
    <w:p w:rsidR="003C1AF8" w:rsidRPr="00AB7A71" w:rsidRDefault="003C1AF8" w:rsidP="00E7526E">
      <w:pPr>
        <w:rPr>
          <w:b/>
          <w:i/>
        </w:rPr>
      </w:pPr>
      <w:r w:rsidRPr="00AB7A71">
        <w:rPr>
          <w:b/>
          <w:i/>
        </w:rPr>
        <w:lastRenderedPageBreak/>
        <w:t>6. How long will my student be in ESOL?</w:t>
      </w:r>
    </w:p>
    <w:p w:rsidR="003C1AF8" w:rsidRDefault="003C1AF8" w:rsidP="00E7526E">
      <w:r>
        <w:tab/>
      </w:r>
      <w:r>
        <w:sym w:font="Wingdings" w:char="F0E0"/>
      </w:r>
      <w:r>
        <w:t>It is different for all students.  Most students follow the flow chart below:</w:t>
      </w:r>
    </w:p>
    <w:p w:rsidR="003C1AF8" w:rsidRDefault="00901244" w:rsidP="00E7526E">
      <w:r>
        <w:t xml:space="preserve">ESOL Level 1 </w:t>
      </w:r>
      <w:r>
        <w:sym w:font="Wingdings" w:char="F0E0"/>
      </w:r>
      <w:r>
        <w:t xml:space="preserve">ESOL Level 2 </w:t>
      </w:r>
      <w:r>
        <w:sym w:font="Wingdings" w:char="F0E0"/>
      </w:r>
      <w:r>
        <w:t xml:space="preserve"> ESOL Level 3 </w:t>
      </w:r>
      <w:r>
        <w:sym w:font="Wingdings" w:char="F0E0"/>
      </w:r>
      <w:r>
        <w:t>Regular English</w:t>
      </w:r>
      <w:bookmarkStart w:id="0" w:name="_GoBack"/>
      <w:bookmarkEnd w:id="0"/>
    </w:p>
    <w:p w:rsidR="00471B76" w:rsidRDefault="00471B76" w:rsidP="00471B76">
      <w:pPr>
        <w:rPr>
          <w:sz w:val="20"/>
          <w:szCs w:val="20"/>
        </w:rPr>
      </w:pPr>
    </w:p>
    <w:p w:rsidR="007B085E" w:rsidRDefault="007B085E" w:rsidP="00006438">
      <w:pPr>
        <w:rPr>
          <w:b/>
          <w:i/>
          <w:sz w:val="20"/>
          <w:szCs w:val="20"/>
        </w:rPr>
      </w:pPr>
      <w:r>
        <w:rPr>
          <w:b/>
          <w:i/>
          <w:sz w:val="20"/>
          <w:szCs w:val="20"/>
        </w:rPr>
        <w:t xml:space="preserve">7.  What </w:t>
      </w:r>
      <w:r w:rsidR="00B265EF">
        <w:rPr>
          <w:b/>
          <w:i/>
          <w:sz w:val="20"/>
          <w:szCs w:val="20"/>
        </w:rPr>
        <w:t>do students do in each ESOL level?</w:t>
      </w:r>
    </w:p>
    <w:tbl>
      <w:tblPr>
        <w:tblStyle w:val="TableGrid"/>
        <w:tblW w:w="0" w:type="auto"/>
        <w:tblLook w:val="04A0" w:firstRow="1" w:lastRow="0" w:firstColumn="1" w:lastColumn="0" w:noHBand="0" w:noVBand="1"/>
      </w:tblPr>
      <w:tblGrid>
        <w:gridCol w:w="1908"/>
        <w:gridCol w:w="4476"/>
      </w:tblGrid>
      <w:tr w:rsidR="001E3409" w:rsidRPr="001E3409" w:rsidTr="001E3409">
        <w:tc>
          <w:tcPr>
            <w:tcW w:w="1908" w:type="dxa"/>
          </w:tcPr>
          <w:p w:rsidR="001E3409" w:rsidRPr="001E3409" w:rsidRDefault="001E3409" w:rsidP="00006438">
            <w:pPr>
              <w:rPr>
                <w:b/>
                <w:sz w:val="20"/>
                <w:szCs w:val="20"/>
              </w:rPr>
            </w:pPr>
            <w:r w:rsidRPr="001E3409">
              <w:rPr>
                <w:b/>
                <w:sz w:val="20"/>
                <w:szCs w:val="20"/>
              </w:rPr>
              <w:t>Class</w:t>
            </w:r>
          </w:p>
        </w:tc>
        <w:tc>
          <w:tcPr>
            <w:tcW w:w="4476" w:type="dxa"/>
          </w:tcPr>
          <w:p w:rsidR="001E3409" w:rsidRPr="001E3409" w:rsidRDefault="001E3409" w:rsidP="00006438">
            <w:pPr>
              <w:rPr>
                <w:b/>
                <w:sz w:val="20"/>
                <w:szCs w:val="20"/>
              </w:rPr>
            </w:pPr>
            <w:r w:rsidRPr="001E3409">
              <w:rPr>
                <w:b/>
                <w:sz w:val="20"/>
                <w:szCs w:val="20"/>
              </w:rPr>
              <w:t>Curriculum</w:t>
            </w:r>
          </w:p>
        </w:tc>
      </w:tr>
      <w:tr w:rsidR="001E3409" w:rsidTr="001E3409">
        <w:tc>
          <w:tcPr>
            <w:tcW w:w="1908" w:type="dxa"/>
          </w:tcPr>
          <w:p w:rsidR="001E3409" w:rsidRPr="000006E9" w:rsidRDefault="001E3409" w:rsidP="00006438">
            <w:pPr>
              <w:rPr>
                <w:rFonts w:ascii="Ligurino" w:hAnsi="Ligurino"/>
                <w:b/>
                <w:sz w:val="20"/>
                <w:szCs w:val="20"/>
              </w:rPr>
            </w:pPr>
            <w:r w:rsidRPr="000006E9">
              <w:rPr>
                <w:rFonts w:ascii="Ligurino" w:hAnsi="Ligurino"/>
                <w:b/>
                <w:sz w:val="20"/>
                <w:szCs w:val="20"/>
              </w:rPr>
              <w:t>ESOL Level 1</w:t>
            </w:r>
          </w:p>
        </w:tc>
        <w:tc>
          <w:tcPr>
            <w:tcW w:w="4476" w:type="dxa"/>
          </w:tcPr>
          <w:p w:rsidR="001E3409" w:rsidRPr="001E3409" w:rsidRDefault="001E3409" w:rsidP="00006438">
            <w:pPr>
              <w:rPr>
                <w:rFonts w:ascii="Elephant" w:hAnsi="Elephant"/>
                <w:sz w:val="20"/>
                <w:szCs w:val="20"/>
              </w:rPr>
            </w:pPr>
            <w:r w:rsidRPr="001E3409">
              <w:rPr>
                <w:rFonts w:ascii="Elephant" w:hAnsi="Elephant"/>
                <w:sz w:val="20"/>
                <w:szCs w:val="20"/>
              </w:rPr>
              <w:t>Beginning Level</w:t>
            </w:r>
          </w:p>
          <w:p w:rsidR="001E3409" w:rsidRDefault="001E3409" w:rsidP="001E3409">
            <w:pPr>
              <w:pStyle w:val="ListParagraph"/>
              <w:numPr>
                <w:ilvl w:val="0"/>
                <w:numId w:val="4"/>
              </w:numPr>
              <w:rPr>
                <w:sz w:val="20"/>
                <w:szCs w:val="20"/>
              </w:rPr>
            </w:pPr>
            <w:r>
              <w:rPr>
                <w:sz w:val="20"/>
                <w:szCs w:val="20"/>
              </w:rPr>
              <w:t>Present, Past, Future tense</w:t>
            </w:r>
          </w:p>
          <w:p w:rsidR="001E3409" w:rsidRDefault="001E3409" w:rsidP="001E3409">
            <w:pPr>
              <w:pStyle w:val="ListParagraph"/>
              <w:numPr>
                <w:ilvl w:val="0"/>
                <w:numId w:val="4"/>
              </w:numPr>
              <w:rPr>
                <w:sz w:val="20"/>
                <w:szCs w:val="20"/>
              </w:rPr>
            </w:pPr>
            <w:r>
              <w:rPr>
                <w:sz w:val="20"/>
                <w:szCs w:val="20"/>
              </w:rPr>
              <w:t>Units on topics such as:  math words, clothing, opposites, animals, food, family, and more…</w:t>
            </w:r>
          </w:p>
          <w:p w:rsidR="004808FF" w:rsidRPr="001E3409" w:rsidRDefault="004808FF" w:rsidP="001E3409">
            <w:pPr>
              <w:pStyle w:val="ListParagraph"/>
              <w:numPr>
                <w:ilvl w:val="0"/>
                <w:numId w:val="4"/>
              </w:numPr>
              <w:rPr>
                <w:sz w:val="20"/>
                <w:szCs w:val="20"/>
              </w:rPr>
            </w:pPr>
            <w:r>
              <w:rPr>
                <w:sz w:val="20"/>
                <w:szCs w:val="20"/>
              </w:rPr>
              <w:t>Writing paragraphs</w:t>
            </w:r>
          </w:p>
        </w:tc>
      </w:tr>
      <w:tr w:rsidR="001E3409" w:rsidTr="001E3409">
        <w:tc>
          <w:tcPr>
            <w:tcW w:w="1908" w:type="dxa"/>
          </w:tcPr>
          <w:p w:rsidR="001E3409" w:rsidRPr="000006E9" w:rsidRDefault="001E3409" w:rsidP="00006438">
            <w:pPr>
              <w:rPr>
                <w:rFonts w:ascii="Ligurino" w:hAnsi="Ligurino"/>
                <w:sz w:val="20"/>
                <w:szCs w:val="20"/>
              </w:rPr>
            </w:pPr>
            <w:r w:rsidRPr="000006E9">
              <w:rPr>
                <w:rFonts w:ascii="Ligurino" w:hAnsi="Ligurino"/>
                <w:sz w:val="20"/>
                <w:szCs w:val="20"/>
              </w:rPr>
              <w:t>ESOL Level 2</w:t>
            </w:r>
          </w:p>
        </w:tc>
        <w:tc>
          <w:tcPr>
            <w:tcW w:w="4476" w:type="dxa"/>
          </w:tcPr>
          <w:p w:rsidR="001E3409" w:rsidRDefault="00E11831" w:rsidP="00006438">
            <w:pPr>
              <w:rPr>
                <w:rFonts w:ascii="Elephant" w:hAnsi="Elephant"/>
                <w:sz w:val="20"/>
                <w:szCs w:val="20"/>
              </w:rPr>
            </w:pPr>
            <w:r w:rsidRPr="00E11831">
              <w:rPr>
                <w:rFonts w:ascii="Elephant" w:hAnsi="Elephant"/>
                <w:sz w:val="20"/>
                <w:szCs w:val="20"/>
              </w:rPr>
              <w:t>Middle Level</w:t>
            </w:r>
          </w:p>
          <w:p w:rsidR="00E11831" w:rsidRPr="004808FF" w:rsidRDefault="00E11831" w:rsidP="00E11831">
            <w:pPr>
              <w:pStyle w:val="ListParagraph"/>
              <w:numPr>
                <w:ilvl w:val="0"/>
                <w:numId w:val="5"/>
              </w:numPr>
              <w:rPr>
                <w:rFonts w:ascii="Elephant" w:hAnsi="Elephant"/>
                <w:sz w:val="20"/>
                <w:szCs w:val="20"/>
              </w:rPr>
            </w:pPr>
            <w:r>
              <w:rPr>
                <w:rFonts w:cstheme="minorHAnsi"/>
                <w:sz w:val="20"/>
                <w:szCs w:val="20"/>
              </w:rPr>
              <w:t>Conditional sentences</w:t>
            </w:r>
            <w:r w:rsidR="004808FF">
              <w:rPr>
                <w:rFonts w:cstheme="minorHAnsi"/>
                <w:sz w:val="20"/>
                <w:szCs w:val="20"/>
              </w:rPr>
              <w:t>, past perfect tense, relative clauses</w:t>
            </w:r>
          </w:p>
          <w:p w:rsidR="00617D4E" w:rsidRPr="00617D4E" w:rsidRDefault="00617D4E" w:rsidP="00E11831">
            <w:pPr>
              <w:pStyle w:val="ListParagraph"/>
              <w:numPr>
                <w:ilvl w:val="0"/>
                <w:numId w:val="5"/>
              </w:numPr>
              <w:rPr>
                <w:rFonts w:ascii="Elephant" w:hAnsi="Elephant"/>
                <w:sz w:val="20"/>
                <w:szCs w:val="20"/>
              </w:rPr>
            </w:pPr>
            <w:r>
              <w:rPr>
                <w:rFonts w:cstheme="minorHAnsi"/>
                <w:sz w:val="20"/>
                <w:szCs w:val="20"/>
              </w:rPr>
              <w:t>Personal Narratives, Shared Inquiry, Persuasive Writing</w:t>
            </w:r>
          </w:p>
          <w:p w:rsidR="004808FF" w:rsidRPr="004808FF" w:rsidRDefault="00735415" w:rsidP="00E11831">
            <w:pPr>
              <w:pStyle w:val="ListParagraph"/>
              <w:numPr>
                <w:ilvl w:val="0"/>
                <w:numId w:val="5"/>
              </w:numPr>
              <w:rPr>
                <w:rFonts w:ascii="Elephant" w:hAnsi="Elephant"/>
                <w:sz w:val="20"/>
                <w:szCs w:val="20"/>
              </w:rPr>
            </w:pPr>
            <w:proofErr w:type="spellStart"/>
            <w:r>
              <w:rPr>
                <w:rFonts w:cstheme="minorHAnsi"/>
                <w:i/>
                <w:sz w:val="20"/>
                <w:szCs w:val="20"/>
              </w:rPr>
              <w:t>MacBeth</w:t>
            </w:r>
            <w:proofErr w:type="spellEnd"/>
            <w:r w:rsidR="00617D4E">
              <w:rPr>
                <w:rFonts w:cstheme="minorHAnsi"/>
                <w:sz w:val="20"/>
                <w:szCs w:val="20"/>
              </w:rPr>
              <w:t>, non-fiction</w:t>
            </w:r>
          </w:p>
          <w:p w:rsidR="004808FF" w:rsidRPr="00E11831" w:rsidRDefault="004808FF" w:rsidP="00E11831">
            <w:pPr>
              <w:pStyle w:val="ListParagraph"/>
              <w:numPr>
                <w:ilvl w:val="0"/>
                <w:numId w:val="5"/>
              </w:numPr>
              <w:rPr>
                <w:rFonts w:ascii="Elephant" w:hAnsi="Elephant"/>
                <w:sz w:val="20"/>
                <w:szCs w:val="20"/>
              </w:rPr>
            </w:pPr>
            <w:r>
              <w:rPr>
                <w:rFonts w:cstheme="minorHAnsi"/>
                <w:sz w:val="20"/>
                <w:szCs w:val="20"/>
              </w:rPr>
              <w:t>Writing essays</w:t>
            </w:r>
            <w:r w:rsidR="00617D4E">
              <w:rPr>
                <w:rFonts w:cstheme="minorHAnsi"/>
                <w:sz w:val="20"/>
                <w:szCs w:val="20"/>
              </w:rPr>
              <w:t xml:space="preserve"> and research papers</w:t>
            </w:r>
          </w:p>
        </w:tc>
      </w:tr>
      <w:tr w:rsidR="001E3409" w:rsidTr="001E3409">
        <w:tc>
          <w:tcPr>
            <w:tcW w:w="1908" w:type="dxa"/>
          </w:tcPr>
          <w:p w:rsidR="001E3409" w:rsidRPr="000006E9" w:rsidRDefault="004808FF" w:rsidP="00006438">
            <w:pPr>
              <w:rPr>
                <w:rFonts w:ascii="Ligurino" w:hAnsi="Ligurino"/>
                <w:sz w:val="20"/>
                <w:szCs w:val="20"/>
              </w:rPr>
            </w:pPr>
            <w:r w:rsidRPr="000006E9">
              <w:rPr>
                <w:rFonts w:ascii="Ligurino" w:hAnsi="Ligurino"/>
                <w:sz w:val="20"/>
                <w:szCs w:val="20"/>
              </w:rPr>
              <w:t>ESOL Level 3</w:t>
            </w:r>
          </w:p>
        </w:tc>
        <w:tc>
          <w:tcPr>
            <w:tcW w:w="4476" w:type="dxa"/>
          </w:tcPr>
          <w:p w:rsidR="001E3409" w:rsidRDefault="004808FF" w:rsidP="00006438">
            <w:pPr>
              <w:rPr>
                <w:rFonts w:ascii="Elephant" w:hAnsi="Elephant"/>
                <w:sz w:val="20"/>
                <w:szCs w:val="20"/>
              </w:rPr>
            </w:pPr>
            <w:r w:rsidRPr="004808FF">
              <w:rPr>
                <w:rFonts w:ascii="Elephant" w:hAnsi="Elephant"/>
                <w:sz w:val="20"/>
                <w:szCs w:val="20"/>
              </w:rPr>
              <w:t>Advanced Level</w:t>
            </w:r>
          </w:p>
          <w:p w:rsidR="004808FF" w:rsidRDefault="004808FF" w:rsidP="004808FF">
            <w:pPr>
              <w:pStyle w:val="ListParagraph"/>
              <w:numPr>
                <w:ilvl w:val="0"/>
                <w:numId w:val="6"/>
              </w:numPr>
              <w:rPr>
                <w:rFonts w:cstheme="minorHAnsi"/>
                <w:sz w:val="20"/>
                <w:szCs w:val="20"/>
              </w:rPr>
            </w:pPr>
            <w:r>
              <w:rPr>
                <w:rFonts w:cstheme="minorHAnsi"/>
                <w:sz w:val="20"/>
                <w:szCs w:val="20"/>
              </w:rPr>
              <w:t>Reading modified (easier) versions of regular English literature.</w:t>
            </w:r>
          </w:p>
          <w:p w:rsidR="004808FF" w:rsidRDefault="004808FF" w:rsidP="004808FF">
            <w:pPr>
              <w:pStyle w:val="ListParagraph"/>
              <w:numPr>
                <w:ilvl w:val="0"/>
                <w:numId w:val="6"/>
              </w:numPr>
              <w:rPr>
                <w:rFonts w:cstheme="minorHAnsi"/>
                <w:sz w:val="20"/>
                <w:szCs w:val="20"/>
              </w:rPr>
            </w:pPr>
            <w:r>
              <w:rPr>
                <w:rFonts w:cstheme="minorHAnsi"/>
                <w:sz w:val="20"/>
                <w:szCs w:val="20"/>
              </w:rPr>
              <w:t xml:space="preserve">Writing essays </w:t>
            </w:r>
          </w:p>
          <w:p w:rsidR="004808FF" w:rsidRPr="004808FF" w:rsidRDefault="004808FF" w:rsidP="004808FF">
            <w:pPr>
              <w:pStyle w:val="ListParagraph"/>
              <w:numPr>
                <w:ilvl w:val="0"/>
                <w:numId w:val="6"/>
              </w:numPr>
              <w:rPr>
                <w:rFonts w:cstheme="minorHAnsi"/>
                <w:sz w:val="20"/>
                <w:szCs w:val="20"/>
              </w:rPr>
            </w:pPr>
            <w:r>
              <w:rPr>
                <w:rFonts w:cstheme="minorHAnsi"/>
                <w:sz w:val="20"/>
                <w:szCs w:val="20"/>
              </w:rPr>
              <w:t>Idioms</w:t>
            </w:r>
          </w:p>
        </w:tc>
      </w:tr>
      <w:tr w:rsidR="001E3409" w:rsidTr="001E3409">
        <w:tc>
          <w:tcPr>
            <w:tcW w:w="1908" w:type="dxa"/>
          </w:tcPr>
          <w:p w:rsidR="001E3409" w:rsidRDefault="004808FF" w:rsidP="00006438">
            <w:pPr>
              <w:rPr>
                <w:rFonts w:ascii="Ligurino" w:hAnsi="Ligurino"/>
                <w:sz w:val="20"/>
                <w:szCs w:val="20"/>
              </w:rPr>
            </w:pPr>
            <w:r w:rsidRPr="000006E9">
              <w:rPr>
                <w:rFonts w:ascii="Ligurino" w:hAnsi="Ligurino"/>
                <w:sz w:val="20"/>
                <w:szCs w:val="20"/>
              </w:rPr>
              <w:t>ESOL Essentials</w:t>
            </w:r>
            <w:r w:rsidR="00E1790B">
              <w:rPr>
                <w:rFonts w:ascii="Ligurino" w:hAnsi="Ligurino"/>
                <w:sz w:val="20"/>
                <w:szCs w:val="20"/>
              </w:rPr>
              <w:t xml:space="preserve"> 1</w:t>
            </w:r>
          </w:p>
          <w:p w:rsidR="00573E5E" w:rsidRDefault="00573E5E" w:rsidP="00607DF2">
            <w:pPr>
              <w:rPr>
                <w:rFonts w:ascii="Ligurino" w:hAnsi="Ligurino"/>
                <w:sz w:val="20"/>
                <w:szCs w:val="20"/>
              </w:rPr>
            </w:pPr>
          </w:p>
          <w:p w:rsidR="00607DF2" w:rsidRPr="00607DF2" w:rsidRDefault="00607DF2" w:rsidP="00607DF2">
            <w:pPr>
              <w:rPr>
                <w:rFonts w:ascii="Ligurino" w:hAnsi="Ligurino"/>
                <w:sz w:val="16"/>
                <w:szCs w:val="16"/>
              </w:rPr>
            </w:pPr>
            <w:r w:rsidRPr="00607DF2">
              <w:rPr>
                <w:rFonts w:ascii="Ligurino" w:hAnsi="Ligurino"/>
                <w:sz w:val="16"/>
                <w:szCs w:val="16"/>
              </w:rPr>
              <w:t>(Stud</w:t>
            </w:r>
            <w:r w:rsidR="00735415">
              <w:rPr>
                <w:rFonts w:ascii="Ligurino" w:hAnsi="Ligurino"/>
                <w:sz w:val="16"/>
                <w:szCs w:val="16"/>
              </w:rPr>
              <w:t>ents who have completed Level 1</w:t>
            </w:r>
            <w:r w:rsidRPr="00607DF2">
              <w:rPr>
                <w:rFonts w:ascii="Ligurino" w:hAnsi="Ligurino"/>
                <w:sz w:val="16"/>
                <w:szCs w:val="16"/>
              </w:rPr>
              <w:t>)</w:t>
            </w:r>
          </w:p>
        </w:tc>
        <w:tc>
          <w:tcPr>
            <w:tcW w:w="4476" w:type="dxa"/>
          </w:tcPr>
          <w:p w:rsidR="001E3409" w:rsidRDefault="004808FF" w:rsidP="00006438">
            <w:pPr>
              <w:rPr>
                <w:rFonts w:ascii="Elephant" w:hAnsi="Elephant"/>
                <w:sz w:val="20"/>
                <w:szCs w:val="20"/>
              </w:rPr>
            </w:pPr>
            <w:r>
              <w:rPr>
                <w:rFonts w:ascii="Elephant" w:hAnsi="Elephant"/>
                <w:sz w:val="20"/>
                <w:szCs w:val="20"/>
              </w:rPr>
              <w:t>Improving English literacy</w:t>
            </w:r>
          </w:p>
          <w:p w:rsidR="004808FF" w:rsidRDefault="004808FF" w:rsidP="004808FF">
            <w:pPr>
              <w:pStyle w:val="ListParagraph"/>
              <w:numPr>
                <w:ilvl w:val="0"/>
                <w:numId w:val="7"/>
              </w:numPr>
              <w:rPr>
                <w:rFonts w:ascii="Elephant" w:hAnsi="Elephant"/>
                <w:sz w:val="20"/>
                <w:szCs w:val="20"/>
              </w:rPr>
            </w:pPr>
            <w:r>
              <w:rPr>
                <w:rFonts w:cstheme="minorHAnsi"/>
                <w:sz w:val="20"/>
                <w:szCs w:val="20"/>
              </w:rPr>
              <w:t xml:space="preserve">A lot of </w:t>
            </w:r>
            <w:r w:rsidRPr="004808FF">
              <w:rPr>
                <w:rFonts w:cstheme="minorHAnsi"/>
                <w:sz w:val="20"/>
                <w:szCs w:val="20"/>
                <w:u w:val="single"/>
              </w:rPr>
              <w:t>reading</w:t>
            </w:r>
            <w:r>
              <w:rPr>
                <w:rFonts w:cstheme="minorHAnsi"/>
                <w:sz w:val="20"/>
                <w:szCs w:val="20"/>
              </w:rPr>
              <w:t xml:space="preserve"> and </w:t>
            </w:r>
            <w:r w:rsidRPr="004808FF">
              <w:rPr>
                <w:rFonts w:cstheme="minorHAnsi"/>
                <w:sz w:val="20"/>
                <w:szCs w:val="20"/>
                <w:u w:val="single"/>
              </w:rPr>
              <w:t>writing</w:t>
            </w:r>
          </w:p>
          <w:p w:rsidR="004808FF" w:rsidRPr="004808FF" w:rsidRDefault="004808FF" w:rsidP="004808FF">
            <w:pPr>
              <w:pStyle w:val="ListParagraph"/>
              <w:numPr>
                <w:ilvl w:val="0"/>
                <w:numId w:val="7"/>
              </w:numPr>
              <w:rPr>
                <w:rFonts w:ascii="Elephant" w:hAnsi="Elephant"/>
                <w:sz w:val="20"/>
                <w:szCs w:val="20"/>
              </w:rPr>
            </w:pPr>
            <w:r>
              <w:rPr>
                <w:rFonts w:cstheme="minorHAnsi"/>
                <w:sz w:val="20"/>
                <w:szCs w:val="20"/>
              </w:rPr>
              <w:t>Focus on reading comprehension, critical thinking, and writing development</w:t>
            </w:r>
          </w:p>
        </w:tc>
      </w:tr>
      <w:tr w:rsidR="001E3409" w:rsidTr="001E3409">
        <w:tc>
          <w:tcPr>
            <w:tcW w:w="1908" w:type="dxa"/>
          </w:tcPr>
          <w:p w:rsidR="001E3409" w:rsidRDefault="00573E5E" w:rsidP="00006438">
            <w:pPr>
              <w:rPr>
                <w:rFonts w:ascii="Ligurino" w:hAnsi="Ligurino"/>
                <w:sz w:val="20"/>
                <w:szCs w:val="20"/>
              </w:rPr>
            </w:pPr>
            <w:r w:rsidRPr="000006E9">
              <w:rPr>
                <w:rFonts w:ascii="Ligurino" w:hAnsi="Ligurino"/>
                <w:sz w:val="20"/>
                <w:szCs w:val="20"/>
              </w:rPr>
              <w:t xml:space="preserve">ESOL </w:t>
            </w:r>
            <w:r w:rsidR="00E1790B">
              <w:rPr>
                <w:rFonts w:ascii="Ligurino" w:hAnsi="Ligurino"/>
                <w:sz w:val="20"/>
                <w:szCs w:val="20"/>
              </w:rPr>
              <w:t>Essentials 2</w:t>
            </w:r>
          </w:p>
          <w:p w:rsidR="000006E9" w:rsidRPr="000006E9" w:rsidRDefault="000006E9" w:rsidP="00006438">
            <w:pPr>
              <w:rPr>
                <w:rFonts w:ascii="Ligurino" w:hAnsi="Ligurino"/>
                <w:sz w:val="20"/>
                <w:szCs w:val="20"/>
              </w:rPr>
            </w:pPr>
          </w:p>
          <w:p w:rsidR="00573E5E" w:rsidRPr="000006E9" w:rsidRDefault="00607DF2" w:rsidP="00607DF2">
            <w:pPr>
              <w:rPr>
                <w:rFonts w:ascii="Ligurino" w:hAnsi="Ligurino"/>
                <w:sz w:val="16"/>
                <w:szCs w:val="16"/>
              </w:rPr>
            </w:pPr>
            <w:r w:rsidRPr="00607DF2">
              <w:rPr>
                <w:rFonts w:ascii="Ligurino" w:hAnsi="Ligurino"/>
                <w:sz w:val="16"/>
                <w:szCs w:val="16"/>
              </w:rPr>
              <w:t>(Students who have complet</w:t>
            </w:r>
            <w:r>
              <w:rPr>
                <w:rFonts w:ascii="Ligurino" w:hAnsi="Ligurino"/>
                <w:sz w:val="16"/>
                <w:szCs w:val="16"/>
              </w:rPr>
              <w:t xml:space="preserve">ed Level </w:t>
            </w:r>
            <w:r w:rsidR="00735415">
              <w:rPr>
                <w:rFonts w:ascii="Ligurino" w:hAnsi="Ligurino"/>
                <w:sz w:val="16"/>
                <w:szCs w:val="16"/>
              </w:rPr>
              <w:t>2 or</w:t>
            </w:r>
            <w:r>
              <w:rPr>
                <w:rFonts w:ascii="Ligurino" w:hAnsi="Ligurino"/>
                <w:sz w:val="16"/>
                <w:szCs w:val="16"/>
              </w:rPr>
              <w:t>3</w:t>
            </w:r>
            <w:r w:rsidRPr="00607DF2">
              <w:rPr>
                <w:rFonts w:ascii="Ligurino" w:hAnsi="Ligurino"/>
                <w:sz w:val="16"/>
                <w:szCs w:val="16"/>
              </w:rPr>
              <w:t>)</w:t>
            </w:r>
          </w:p>
        </w:tc>
        <w:tc>
          <w:tcPr>
            <w:tcW w:w="4476" w:type="dxa"/>
          </w:tcPr>
          <w:p w:rsidR="00573E5E" w:rsidRDefault="00573E5E" w:rsidP="00573E5E">
            <w:pPr>
              <w:rPr>
                <w:rFonts w:ascii="Elephant" w:hAnsi="Elephant"/>
                <w:sz w:val="20"/>
                <w:szCs w:val="20"/>
              </w:rPr>
            </w:pPr>
            <w:r>
              <w:rPr>
                <w:rFonts w:ascii="Elephant" w:hAnsi="Elephant"/>
                <w:sz w:val="20"/>
                <w:szCs w:val="20"/>
              </w:rPr>
              <w:t>Improving English literacy</w:t>
            </w:r>
          </w:p>
          <w:p w:rsidR="00573E5E" w:rsidRPr="00735415" w:rsidRDefault="00573E5E" w:rsidP="00573E5E">
            <w:pPr>
              <w:pStyle w:val="ListParagraph"/>
              <w:numPr>
                <w:ilvl w:val="0"/>
                <w:numId w:val="7"/>
              </w:numPr>
              <w:rPr>
                <w:rFonts w:ascii="Elephant" w:hAnsi="Elephant"/>
                <w:sz w:val="20"/>
                <w:szCs w:val="20"/>
              </w:rPr>
            </w:pPr>
            <w:r>
              <w:rPr>
                <w:rFonts w:cstheme="minorHAnsi"/>
                <w:sz w:val="20"/>
                <w:szCs w:val="20"/>
              </w:rPr>
              <w:t xml:space="preserve">A lot of </w:t>
            </w:r>
            <w:r w:rsidRPr="004808FF">
              <w:rPr>
                <w:rFonts w:cstheme="minorHAnsi"/>
                <w:sz w:val="20"/>
                <w:szCs w:val="20"/>
                <w:u w:val="single"/>
              </w:rPr>
              <w:t>reading</w:t>
            </w:r>
            <w:r>
              <w:rPr>
                <w:rFonts w:cstheme="minorHAnsi"/>
                <w:sz w:val="20"/>
                <w:szCs w:val="20"/>
              </w:rPr>
              <w:t xml:space="preserve"> and </w:t>
            </w:r>
            <w:r w:rsidRPr="004808FF">
              <w:rPr>
                <w:rFonts w:cstheme="minorHAnsi"/>
                <w:sz w:val="20"/>
                <w:szCs w:val="20"/>
                <w:u w:val="single"/>
              </w:rPr>
              <w:t>writing</w:t>
            </w:r>
            <w:r w:rsidR="00735415">
              <w:rPr>
                <w:rFonts w:cstheme="minorHAnsi"/>
                <w:sz w:val="20"/>
                <w:szCs w:val="20"/>
                <w:u w:val="single"/>
              </w:rPr>
              <w:t xml:space="preserve">, </w:t>
            </w:r>
            <w:r w:rsidR="00735415" w:rsidRPr="00735415">
              <w:rPr>
                <w:rFonts w:cstheme="minorHAnsi"/>
                <w:sz w:val="20"/>
                <w:szCs w:val="20"/>
              </w:rPr>
              <w:t>especially non-fiction</w:t>
            </w:r>
          </w:p>
          <w:p w:rsidR="001E3409" w:rsidRPr="00573E5E" w:rsidRDefault="00573E5E" w:rsidP="00573E5E">
            <w:pPr>
              <w:pStyle w:val="ListParagraph"/>
              <w:numPr>
                <w:ilvl w:val="0"/>
                <w:numId w:val="7"/>
              </w:numPr>
              <w:rPr>
                <w:sz w:val="20"/>
                <w:szCs w:val="20"/>
              </w:rPr>
            </w:pPr>
            <w:r w:rsidRPr="00573E5E">
              <w:rPr>
                <w:rFonts w:cstheme="minorHAnsi"/>
                <w:sz w:val="20"/>
                <w:szCs w:val="20"/>
              </w:rPr>
              <w:t>Focus on reading comprehension, critical thinking, and writing development</w:t>
            </w:r>
          </w:p>
          <w:p w:rsidR="00573E5E" w:rsidRPr="00573E5E" w:rsidRDefault="00573E5E" w:rsidP="00573E5E">
            <w:pPr>
              <w:pStyle w:val="ListParagraph"/>
              <w:rPr>
                <w:sz w:val="20"/>
                <w:szCs w:val="20"/>
              </w:rPr>
            </w:pPr>
          </w:p>
        </w:tc>
      </w:tr>
    </w:tbl>
    <w:p w:rsidR="00901244" w:rsidRPr="00735415" w:rsidRDefault="00901244" w:rsidP="00901244">
      <w:pPr>
        <w:rPr>
          <w:sz w:val="20"/>
          <w:szCs w:val="20"/>
        </w:rPr>
      </w:pPr>
      <w:r>
        <w:rPr>
          <w:b/>
          <w:sz w:val="20"/>
          <w:szCs w:val="20"/>
        </w:rPr>
        <w:t>*</w:t>
      </w:r>
      <w:r w:rsidRPr="00735415">
        <w:rPr>
          <w:b/>
          <w:sz w:val="20"/>
          <w:szCs w:val="20"/>
        </w:rPr>
        <w:t>Essentials 1 is for students who are not yet ready for ESOL Level 2.</w:t>
      </w:r>
      <w:r w:rsidRPr="00735415">
        <w:rPr>
          <w:sz w:val="20"/>
          <w:szCs w:val="20"/>
        </w:rPr>
        <w:t xml:space="preserve">      </w:t>
      </w:r>
    </w:p>
    <w:p w:rsidR="00901244" w:rsidRPr="00735415" w:rsidRDefault="00901244" w:rsidP="00901244">
      <w:pPr>
        <w:rPr>
          <w:b/>
          <w:sz w:val="20"/>
          <w:szCs w:val="20"/>
        </w:rPr>
      </w:pPr>
      <w:r>
        <w:rPr>
          <w:b/>
          <w:sz w:val="20"/>
          <w:szCs w:val="20"/>
        </w:rPr>
        <w:t>*</w:t>
      </w:r>
      <w:r w:rsidRPr="00735415">
        <w:rPr>
          <w:b/>
          <w:sz w:val="20"/>
          <w:szCs w:val="20"/>
        </w:rPr>
        <w:t>Essentials 2 is for students who are not yet ready for ESOL Level 3</w:t>
      </w:r>
      <w:r>
        <w:rPr>
          <w:b/>
          <w:sz w:val="20"/>
          <w:szCs w:val="20"/>
        </w:rPr>
        <w:t xml:space="preserve"> or regular English</w:t>
      </w:r>
      <w:r w:rsidRPr="00735415">
        <w:rPr>
          <w:b/>
          <w:sz w:val="20"/>
          <w:szCs w:val="20"/>
        </w:rPr>
        <w:t xml:space="preserve">.     </w:t>
      </w:r>
    </w:p>
    <w:p w:rsidR="001E3409" w:rsidRPr="001E3409" w:rsidRDefault="001E3409" w:rsidP="00006438">
      <w:pPr>
        <w:rPr>
          <w:sz w:val="20"/>
          <w:szCs w:val="20"/>
        </w:rPr>
      </w:pPr>
    </w:p>
    <w:p w:rsidR="00006438" w:rsidRPr="007B085E" w:rsidRDefault="007B085E" w:rsidP="00006438">
      <w:pPr>
        <w:rPr>
          <w:b/>
          <w:i/>
          <w:sz w:val="20"/>
          <w:szCs w:val="20"/>
        </w:rPr>
      </w:pPr>
      <w:r>
        <w:rPr>
          <w:b/>
          <w:i/>
          <w:sz w:val="20"/>
          <w:szCs w:val="20"/>
        </w:rPr>
        <w:t>8</w:t>
      </w:r>
      <w:r w:rsidR="00F373EC" w:rsidRPr="007B085E">
        <w:rPr>
          <w:b/>
          <w:i/>
          <w:sz w:val="20"/>
          <w:szCs w:val="20"/>
        </w:rPr>
        <w:t xml:space="preserve">.  </w:t>
      </w:r>
      <w:r w:rsidR="00006438" w:rsidRPr="007B085E">
        <w:rPr>
          <w:b/>
          <w:i/>
          <w:sz w:val="20"/>
          <w:szCs w:val="20"/>
        </w:rPr>
        <w:t>What happens after my student is exited from the ESOL program?</w:t>
      </w:r>
    </w:p>
    <w:p w:rsidR="00006438" w:rsidRDefault="00006438" w:rsidP="00006438">
      <w:pPr>
        <w:rPr>
          <w:sz w:val="20"/>
          <w:szCs w:val="20"/>
        </w:rPr>
      </w:pPr>
      <w:r>
        <w:rPr>
          <w:sz w:val="20"/>
          <w:szCs w:val="20"/>
        </w:rPr>
        <w:tab/>
      </w:r>
      <w:r w:rsidRPr="00006438">
        <w:rPr>
          <w:sz w:val="20"/>
          <w:szCs w:val="20"/>
        </w:rPr>
        <w:sym w:font="Wingdings" w:char="F0E0"/>
      </w:r>
      <w:r>
        <w:rPr>
          <w:sz w:val="20"/>
          <w:szCs w:val="20"/>
        </w:rPr>
        <w:t>Once students are exited from the ESOL program, they are placed on “monitor status” for 2 full years.  Students on monitor status:</w:t>
      </w:r>
    </w:p>
    <w:p w:rsidR="00006438" w:rsidRDefault="00006438" w:rsidP="00006438">
      <w:pPr>
        <w:pStyle w:val="ListParagraph"/>
        <w:numPr>
          <w:ilvl w:val="0"/>
          <w:numId w:val="3"/>
        </w:numPr>
        <w:rPr>
          <w:sz w:val="20"/>
          <w:szCs w:val="20"/>
        </w:rPr>
      </w:pPr>
      <w:r>
        <w:rPr>
          <w:sz w:val="20"/>
          <w:szCs w:val="20"/>
        </w:rPr>
        <w:t>Can continue to receive help from ESOL teachers if needed.</w:t>
      </w:r>
    </w:p>
    <w:p w:rsidR="00006438" w:rsidRDefault="00006438" w:rsidP="00006438">
      <w:pPr>
        <w:pStyle w:val="ListParagraph"/>
        <w:numPr>
          <w:ilvl w:val="0"/>
          <w:numId w:val="3"/>
        </w:numPr>
        <w:rPr>
          <w:sz w:val="20"/>
          <w:szCs w:val="20"/>
        </w:rPr>
      </w:pPr>
      <w:r>
        <w:rPr>
          <w:sz w:val="20"/>
          <w:szCs w:val="20"/>
        </w:rPr>
        <w:t>Have their grades and progress checked regularly by ESOL teachers.</w:t>
      </w:r>
    </w:p>
    <w:p w:rsidR="00006438" w:rsidRDefault="00006438" w:rsidP="00006438">
      <w:pPr>
        <w:pStyle w:val="ListParagraph"/>
        <w:numPr>
          <w:ilvl w:val="0"/>
          <w:numId w:val="3"/>
        </w:numPr>
        <w:rPr>
          <w:sz w:val="20"/>
          <w:szCs w:val="20"/>
        </w:rPr>
      </w:pPr>
      <w:r>
        <w:rPr>
          <w:sz w:val="20"/>
          <w:szCs w:val="20"/>
        </w:rPr>
        <w:t>Do not take ESOL English or ESOL sheltered classes.</w:t>
      </w:r>
    </w:p>
    <w:p w:rsidR="000006E9" w:rsidRDefault="000006E9" w:rsidP="000006E9">
      <w:pPr>
        <w:rPr>
          <w:sz w:val="20"/>
          <w:szCs w:val="20"/>
        </w:rPr>
      </w:pPr>
    </w:p>
    <w:p w:rsidR="00B6531D" w:rsidRDefault="00B6531D" w:rsidP="000006E9">
      <w:pPr>
        <w:rPr>
          <w:sz w:val="20"/>
          <w:szCs w:val="20"/>
        </w:rPr>
      </w:pPr>
    </w:p>
    <w:p w:rsidR="00B6531D" w:rsidRDefault="00B6531D" w:rsidP="000006E9">
      <w:pPr>
        <w:rPr>
          <w:sz w:val="20"/>
          <w:szCs w:val="20"/>
        </w:rPr>
      </w:pPr>
    </w:p>
    <w:p w:rsidR="00B6531D" w:rsidRDefault="00B6531D" w:rsidP="000006E9">
      <w:pPr>
        <w:rPr>
          <w:sz w:val="20"/>
          <w:szCs w:val="20"/>
        </w:rPr>
      </w:pPr>
    </w:p>
    <w:p w:rsidR="00B6531D" w:rsidRDefault="00B6531D" w:rsidP="000006E9">
      <w:pPr>
        <w:rPr>
          <w:sz w:val="20"/>
          <w:szCs w:val="20"/>
        </w:rPr>
      </w:pPr>
    </w:p>
    <w:p w:rsidR="00B6531D" w:rsidRDefault="00B6531D" w:rsidP="000006E9">
      <w:pPr>
        <w:rPr>
          <w:sz w:val="20"/>
          <w:szCs w:val="20"/>
        </w:rPr>
      </w:pPr>
    </w:p>
    <w:p w:rsidR="00B6531D" w:rsidRDefault="00B6531D" w:rsidP="000006E9">
      <w:pPr>
        <w:rPr>
          <w:sz w:val="20"/>
          <w:szCs w:val="20"/>
        </w:rPr>
      </w:pPr>
    </w:p>
    <w:p w:rsidR="008B7FF9" w:rsidRPr="008B7FF9" w:rsidRDefault="008B7FF9" w:rsidP="000006E9">
      <w:pPr>
        <w:rPr>
          <w:b/>
          <w:i/>
          <w:sz w:val="20"/>
          <w:szCs w:val="20"/>
        </w:rPr>
      </w:pPr>
      <w:r w:rsidRPr="008B7FF9">
        <w:rPr>
          <w:b/>
          <w:i/>
          <w:sz w:val="20"/>
          <w:szCs w:val="20"/>
        </w:rPr>
        <w:t>9.  What are ESOL sheltered classes?</w:t>
      </w:r>
    </w:p>
    <w:p w:rsidR="008B7FF9" w:rsidRDefault="008B7FF9" w:rsidP="000006E9">
      <w:pPr>
        <w:rPr>
          <w:sz w:val="20"/>
          <w:szCs w:val="20"/>
        </w:rPr>
      </w:pPr>
      <w:r>
        <w:rPr>
          <w:sz w:val="20"/>
          <w:szCs w:val="20"/>
        </w:rPr>
        <w:tab/>
      </w:r>
      <w:r w:rsidRPr="008B7FF9">
        <w:rPr>
          <w:sz w:val="20"/>
          <w:szCs w:val="20"/>
        </w:rPr>
        <w:sym w:font="Wingdings" w:char="F0E0"/>
      </w:r>
      <w:r>
        <w:rPr>
          <w:sz w:val="20"/>
          <w:szCs w:val="20"/>
        </w:rPr>
        <w:t>ESOL sheltered classes are school subject classes only for ESOL students.  These classes are taught by an ESOL teacher AND a school subject teacher</w:t>
      </w:r>
      <w:r w:rsidR="00C62699">
        <w:rPr>
          <w:sz w:val="20"/>
          <w:szCs w:val="20"/>
        </w:rPr>
        <w:t xml:space="preserve">.  </w:t>
      </w:r>
      <w:r>
        <w:rPr>
          <w:sz w:val="20"/>
          <w:szCs w:val="20"/>
        </w:rPr>
        <w:t>At Parkway Central we have sheltered classes in:</w:t>
      </w:r>
    </w:p>
    <w:p w:rsidR="008B7FF9" w:rsidRDefault="008B7FF9" w:rsidP="000006E9">
      <w:pPr>
        <w:rPr>
          <w:sz w:val="20"/>
          <w:szCs w:val="20"/>
        </w:rPr>
      </w:pPr>
    </w:p>
    <w:tbl>
      <w:tblPr>
        <w:tblStyle w:val="TableGrid"/>
        <w:tblW w:w="0" w:type="auto"/>
        <w:jc w:val="center"/>
        <w:tblLook w:val="04A0" w:firstRow="1" w:lastRow="0" w:firstColumn="1" w:lastColumn="0" w:noHBand="0" w:noVBand="1"/>
      </w:tblPr>
      <w:tblGrid>
        <w:gridCol w:w="1836"/>
        <w:gridCol w:w="3057"/>
      </w:tblGrid>
      <w:tr w:rsidR="008B7FF9" w:rsidRPr="008B7FF9" w:rsidTr="00607DF2">
        <w:trPr>
          <w:trHeight w:val="97"/>
          <w:jc w:val="center"/>
        </w:trPr>
        <w:tc>
          <w:tcPr>
            <w:tcW w:w="1787" w:type="dxa"/>
          </w:tcPr>
          <w:p w:rsidR="008B7FF9" w:rsidRPr="008B7FF9" w:rsidRDefault="008B7FF9" w:rsidP="007B085E">
            <w:pPr>
              <w:rPr>
                <w:rFonts w:ascii="Cooper Black" w:hAnsi="Cooper Black"/>
                <w:sz w:val="20"/>
                <w:szCs w:val="20"/>
              </w:rPr>
            </w:pPr>
            <w:r w:rsidRPr="008B7FF9">
              <w:rPr>
                <w:rFonts w:ascii="Cooper Black" w:hAnsi="Cooper Black"/>
                <w:sz w:val="20"/>
                <w:szCs w:val="20"/>
              </w:rPr>
              <w:t>School Subject</w:t>
            </w:r>
          </w:p>
        </w:tc>
        <w:tc>
          <w:tcPr>
            <w:tcW w:w="3057" w:type="dxa"/>
          </w:tcPr>
          <w:p w:rsidR="008B7FF9" w:rsidRPr="008B7FF9" w:rsidRDefault="008B7FF9" w:rsidP="007B085E">
            <w:pPr>
              <w:rPr>
                <w:rFonts w:ascii="Cooper Black" w:hAnsi="Cooper Black"/>
                <w:sz w:val="20"/>
                <w:szCs w:val="20"/>
              </w:rPr>
            </w:pPr>
            <w:r w:rsidRPr="008B7FF9">
              <w:rPr>
                <w:rFonts w:ascii="Cooper Black" w:hAnsi="Cooper Black"/>
                <w:sz w:val="20"/>
                <w:szCs w:val="20"/>
              </w:rPr>
              <w:t>ESOL Sheltered Classes</w:t>
            </w:r>
          </w:p>
        </w:tc>
      </w:tr>
      <w:tr w:rsidR="008B7FF9" w:rsidTr="00607DF2">
        <w:trPr>
          <w:trHeight w:val="300"/>
          <w:jc w:val="center"/>
        </w:trPr>
        <w:tc>
          <w:tcPr>
            <w:tcW w:w="1787" w:type="dxa"/>
          </w:tcPr>
          <w:p w:rsidR="008B7FF9" w:rsidRDefault="009E6769" w:rsidP="007B085E">
            <w:pPr>
              <w:rPr>
                <w:rFonts w:ascii="Ligurino" w:hAnsi="Ligurino"/>
                <w:sz w:val="28"/>
                <w:szCs w:val="28"/>
              </w:rPr>
            </w:pPr>
            <w:r w:rsidRPr="00C62699">
              <w:rPr>
                <w:rFonts w:ascii="Ligurino" w:hAnsi="Ligurino"/>
                <w:sz w:val="28"/>
                <w:szCs w:val="28"/>
              </w:rPr>
              <w:t>Social Studies</w:t>
            </w:r>
          </w:p>
          <w:p w:rsidR="009F701F" w:rsidRPr="00C62699" w:rsidRDefault="009F701F" w:rsidP="007B085E">
            <w:pPr>
              <w:rPr>
                <w:rFonts w:ascii="Ligurino" w:hAnsi="Ligurino"/>
                <w:sz w:val="28"/>
                <w:szCs w:val="28"/>
              </w:rPr>
            </w:pPr>
            <w:r>
              <w:rPr>
                <w:rFonts w:ascii="Ligurino" w:hAnsi="Ligurino"/>
                <w:noProof/>
                <w:sz w:val="28"/>
                <w:szCs w:val="28"/>
              </w:rPr>
              <w:drawing>
                <wp:inline distT="0" distB="0" distL="0" distR="0" wp14:anchorId="05E0746E" wp14:editId="0EDF408F">
                  <wp:extent cx="1021066" cy="650929"/>
                  <wp:effectExtent l="0" t="0" r="8255" b="0"/>
                  <wp:docPr id="5" name="Picture 5" descr="C:\Documents and Settings\erauch\Local Settings\Temp\Temporary Internet Files\Content.IE5\ZAG0LZX6\MP9004464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rauch\Local Settings\Temp\Temporary Internet Files\Content.IE5\ZAG0LZX6\MP900446438[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1958" cy="651498"/>
                          </a:xfrm>
                          <a:prstGeom prst="rect">
                            <a:avLst/>
                          </a:prstGeom>
                          <a:noFill/>
                          <a:ln>
                            <a:noFill/>
                          </a:ln>
                        </pic:spPr>
                      </pic:pic>
                    </a:graphicData>
                  </a:graphic>
                </wp:inline>
              </w:drawing>
            </w:r>
          </w:p>
        </w:tc>
        <w:tc>
          <w:tcPr>
            <w:tcW w:w="3057" w:type="dxa"/>
          </w:tcPr>
          <w:p w:rsidR="008B7FF9" w:rsidRPr="00C62699" w:rsidRDefault="009E6769" w:rsidP="009E6769">
            <w:pPr>
              <w:pStyle w:val="ListParagraph"/>
              <w:numPr>
                <w:ilvl w:val="0"/>
                <w:numId w:val="9"/>
              </w:numPr>
              <w:rPr>
                <w:rFonts w:ascii="Ligurino" w:hAnsi="Ligurino"/>
                <w:sz w:val="20"/>
                <w:szCs w:val="20"/>
              </w:rPr>
            </w:pPr>
            <w:r w:rsidRPr="00C62699">
              <w:rPr>
                <w:rFonts w:ascii="Ligurino" w:hAnsi="Ligurino"/>
                <w:sz w:val="20"/>
                <w:szCs w:val="20"/>
              </w:rPr>
              <w:t>ESOL American History</w:t>
            </w:r>
          </w:p>
          <w:p w:rsidR="009E6769" w:rsidRPr="00C62699" w:rsidRDefault="009E6769" w:rsidP="009E6769">
            <w:pPr>
              <w:pStyle w:val="ListParagraph"/>
              <w:numPr>
                <w:ilvl w:val="0"/>
                <w:numId w:val="9"/>
              </w:numPr>
              <w:rPr>
                <w:rFonts w:ascii="Ligurino" w:hAnsi="Ligurino"/>
                <w:sz w:val="20"/>
                <w:szCs w:val="20"/>
              </w:rPr>
            </w:pPr>
            <w:r w:rsidRPr="00C62699">
              <w:rPr>
                <w:rFonts w:ascii="Ligurino" w:hAnsi="Ligurino"/>
                <w:sz w:val="20"/>
                <w:szCs w:val="20"/>
              </w:rPr>
              <w:t>ESOL World History</w:t>
            </w:r>
          </w:p>
          <w:p w:rsidR="009E6769" w:rsidRPr="00C62699" w:rsidRDefault="009E6769" w:rsidP="009E6769">
            <w:pPr>
              <w:pStyle w:val="ListParagraph"/>
              <w:numPr>
                <w:ilvl w:val="0"/>
                <w:numId w:val="9"/>
              </w:numPr>
              <w:rPr>
                <w:rFonts w:ascii="Ligurino" w:hAnsi="Ligurino"/>
                <w:sz w:val="20"/>
                <w:szCs w:val="20"/>
              </w:rPr>
            </w:pPr>
            <w:r w:rsidRPr="00C62699">
              <w:rPr>
                <w:rFonts w:ascii="Ligurino" w:hAnsi="Ligurino"/>
                <w:sz w:val="20"/>
                <w:szCs w:val="20"/>
              </w:rPr>
              <w:t>ESOL American Government</w:t>
            </w:r>
          </w:p>
        </w:tc>
      </w:tr>
      <w:tr w:rsidR="008B7FF9" w:rsidTr="00607DF2">
        <w:trPr>
          <w:trHeight w:val="296"/>
          <w:jc w:val="center"/>
        </w:trPr>
        <w:tc>
          <w:tcPr>
            <w:tcW w:w="1787" w:type="dxa"/>
          </w:tcPr>
          <w:p w:rsidR="008B7FF9" w:rsidRDefault="009E6769" w:rsidP="007B085E">
            <w:pPr>
              <w:rPr>
                <w:rFonts w:ascii="Ligurino" w:hAnsi="Ligurino"/>
                <w:sz w:val="28"/>
                <w:szCs w:val="28"/>
              </w:rPr>
            </w:pPr>
            <w:r w:rsidRPr="00C62699">
              <w:rPr>
                <w:rFonts w:ascii="Ligurino" w:hAnsi="Ligurino"/>
                <w:sz w:val="28"/>
                <w:szCs w:val="28"/>
              </w:rPr>
              <w:t>Science</w:t>
            </w:r>
          </w:p>
          <w:p w:rsidR="009F701F" w:rsidRPr="00C62699" w:rsidRDefault="009F701F" w:rsidP="007B085E">
            <w:pPr>
              <w:rPr>
                <w:rFonts w:ascii="Ligurino" w:hAnsi="Ligurino"/>
                <w:sz w:val="28"/>
                <w:szCs w:val="28"/>
              </w:rPr>
            </w:pPr>
            <w:r>
              <w:rPr>
                <w:rFonts w:ascii="Ligurino" w:hAnsi="Ligurino"/>
                <w:noProof/>
                <w:sz w:val="28"/>
                <w:szCs w:val="28"/>
              </w:rPr>
              <w:drawing>
                <wp:inline distT="0" distB="0" distL="0" distR="0" wp14:anchorId="41935CF9" wp14:editId="4D6288CF">
                  <wp:extent cx="798163" cy="937982"/>
                  <wp:effectExtent l="0" t="0" r="2540" b="0"/>
                  <wp:docPr id="7" name="Picture 7" descr="C:\Documents and Settings\erauch\Local Settings\Temp\Temporary Internet Files\Content.IE5\0YXMML9K\MC90023397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rauch\Local Settings\Temp\Temporary Internet Files\Content.IE5\0YXMML9K\MC900233971[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8283" cy="938123"/>
                          </a:xfrm>
                          <a:prstGeom prst="rect">
                            <a:avLst/>
                          </a:prstGeom>
                          <a:noFill/>
                          <a:ln>
                            <a:noFill/>
                          </a:ln>
                        </pic:spPr>
                      </pic:pic>
                    </a:graphicData>
                  </a:graphic>
                </wp:inline>
              </w:drawing>
            </w:r>
          </w:p>
        </w:tc>
        <w:tc>
          <w:tcPr>
            <w:tcW w:w="3057" w:type="dxa"/>
          </w:tcPr>
          <w:p w:rsidR="008B7FF9" w:rsidRPr="00C62699" w:rsidRDefault="009E6769" w:rsidP="009E6769">
            <w:pPr>
              <w:pStyle w:val="ListParagraph"/>
              <w:numPr>
                <w:ilvl w:val="0"/>
                <w:numId w:val="10"/>
              </w:numPr>
              <w:rPr>
                <w:rFonts w:ascii="Ligurino" w:hAnsi="Ligurino"/>
                <w:sz w:val="20"/>
                <w:szCs w:val="20"/>
              </w:rPr>
            </w:pPr>
            <w:r w:rsidRPr="00C62699">
              <w:rPr>
                <w:rFonts w:ascii="Ligurino" w:hAnsi="Ligurino"/>
                <w:sz w:val="20"/>
                <w:szCs w:val="20"/>
              </w:rPr>
              <w:t>ESOL Biology</w:t>
            </w:r>
          </w:p>
          <w:p w:rsidR="009E6769" w:rsidRPr="00C62699" w:rsidRDefault="009E6769" w:rsidP="009E6769">
            <w:pPr>
              <w:pStyle w:val="ListParagraph"/>
              <w:numPr>
                <w:ilvl w:val="0"/>
                <w:numId w:val="10"/>
              </w:numPr>
              <w:rPr>
                <w:rFonts w:ascii="Ligurino" w:hAnsi="Ligurino"/>
                <w:sz w:val="20"/>
                <w:szCs w:val="20"/>
              </w:rPr>
            </w:pPr>
            <w:r w:rsidRPr="00C62699">
              <w:rPr>
                <w:rFonts w:ascii="Ligurino" w:hAnsi="Ligurino"/>
                <w:sz w:val="20"/>
                <w:szCs w:val="20"/>
              </w:rPr>
              <w:t>ESOL Matter (chemistry)</w:t>
            </w:r>
          </w:p>
          <w:p w:rsidR="009E6769" w:rsidRPr="00C62699" w:rsidRDefault="009E6769" w:rsidP="009E6769">
            <w:pPr>
              <w:pStyle w:val="ListParagraph"/>
              <w:numPr>
                <w:ilvl w:val="0"/>
                <w:numId w:val="10"/>
              </w:numPr>
              <w:rPr>
                <w:rFonts w:ascii="Ligurino" w:hAnsi="Ligurino"/>
                <w:sz w:val="20"/>
                <w:szCs w:val="20"/>
              </w:rPr>
            </w:pPr>
            <w:r w:rsidRPr="00C62699">
              <w:rPr>
                <w:rFonts w:ascii="Ligurino" w:hAnsi="Ligurino"/>
                <w:sz w:val="20"/>
                <w:szCs w:val="20"/>
              </w:rPr>
              <w:t>ESOL Forces (physics)</w:t>
            </w:r>
          </w:p>
        </w:tc>
      </w:tr>
      <w:tr w:rsidR="008B7FF9" w:rsidTr="00607DF2">
        <w:trPr>
          <w:trHeight w:val="130"/>
          <w:jc w:val="center"/>
        </w:trPr>
        <w:tc>
          <w:tcPr>
            <w:tcW w:w="1787" w:type="dxa"/>
          </w:tcPr>
          <w:p w:rsidR="008B7FF9" w:rsidRDefault="009E6769" w:rsidP="007B085E">
            <w:pPr>
              <w:rPr>
                <w:rFonts w:ascii="Ligurino" w:hAnsi="Ligurino"/>
                <w:sz w:val="28"/>
                <w:szCs w:val="28"/>
              </w:rPr>
            </w:pPr>
            <w:r w:rsidRPr="00C62699">
              <w:rPr>
                <w:rFonts w:ascii="Ligurino" w:hAnsi="Ligurino"/>
                <w:sz w:val="28"/>
                <w:szCs w:val="28"/>
              </w:rPr>
              <w:t>Math</w:t>
            </w:r>
          </w:p>
          <w:p w:rsidR="009F701F" w:rsidRPr="00C62699" w:rsidRDefault="009F701F" w:rsidP="007B085E">
            <w:pPr>
              <w:rPr>
                <w:rFonts w:ascii="Ligurino" w:hAnsi="Ligurino"/>
                <w:sz w:val="28"/>
                <w:szCs w:val="28"/>
              </w:rPr>
            </w:pPr>
            <w:r>
              <w:rPr>
                <w:rFonts w:ascii="Ligurino" w:hAnsi="Ligurino"/>
                <w:noProof/>
                <w:sz w:val="28"/>
                <w:szCs w:val="28"/>
              </w:rPr>
              <w:drawing>
                <wp:inline distT="0" distB="0" distL="0" distR="0" wp14:anchorId="73C1DE47" wp14:editId="6F7939BC">
                  <wp:extent cx="905690" cy="821410"/>
                  <wp:effectExtent l="0" t="0" r="8890" b="0"/>
                  <wp:docPr id="8" name="Picture 8" descr="C:\Documents and Settings\erauch\Local Settings\Temp\Temporary Internet Files\Content.IE5\K4TDK82T\MC9003326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erauch\Local Settings\Temp\Temporary Internet Files\Content.IE5\K4TDK82T\MC900332680[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5563" cy="821294"/>
                          </a:xfrm>
                          <a:prstGeom prst="rect">
                            <a:avLst/>
                          </a:prstGeom>
                          <a:noFill/>
                          <a:ln>
                            <a:noFill/>
                          </a:ln>
                        </pic:spPr>
                      </pic:pic>
                    </a:graphicData>
                  </a:graphic>
                </wp:inline>
              </w:drawing>
            </w:r>
          </w:p>
        </w:tc>
        <w:tc>
          <w:tcPr>
            <w:tcW w:w="3057" w:type="dxa"/>
          </w:tcPr>
          <w:p w:rsidR="008B7FF9" w:rsidRPr="00C62699" w:rsidRDefault="009E6769" w:rsidP="009E6769">
            <w:pPr>
              <w:pStyle w:val="ListParagraph"/>
              <w:numPr>
                <w:ilvl w:val="0"/>
                <w:numId w:val="11"/>
              </w:numPr>
              <w:rPr>
                <w:rFonts w:ascii="Ligurino" w:hAnsi="Ligurino"/>
                <w:sz w:val="20"/>
                <w:szCs w:val="20"/>
              </w:rPr>
            </w:pPr>
            <w:r w:rsidRPr="00C62699">
              <w:rPr>
                <w:rFonts w:ascii="Ligurino" w:hAnsi="Ligurino"/>
                <w:sz w:val="20"/>
                <w:szCs w:val="20"/>
              </w:rPr>
              <w:t>ESOL Math (pre-algebra)</w:t>
            </w:r>
          </w:p>
        </w:tc>
      </w:tr>
      <w:tr w:rsidR="009E6769" w:rsidTr="00607DF2">
        <w:trPr>
          <w:trHeight w:val="130"/>
          <w:jc w:val="center"/>
        </w:trPr>
        <w:tc>
          <w:tcPr>
            <w:tcW w:w="1787" w:type="dxa"/>
          </w:tcPr>
          <w:p w:rsidR="009E6769" w:rsidRDefault="009E6769" w:rsidP="007B085E">
            <w:pPr>
              <w:rPr>
                <w:rFonts w:ascii="Ligurino" w:hAnsi="Ligurino"/>
                <w:sz w:val="28"/>
                <w:szCs w:val="28"/>
              </w:rPr>
            </w:pPr>
            <w:r w:rsidRPr="00C62699">
              <w:rPr>
                <w:rFonts w:ascii="Ligurino" w:hAnsi="Ligurino"/>
                <w:sz w:val="28"/>
                <w:szCs w:val="28"/>
              </w:rPr>
              <w:t>Health</w:t>
            </w:r>
          </w:p>
          <w:p w:rsidR="009F701F" w:rsidRPr="00C62699" w:rsidRDefault="009F701F" w:rsidP="007B085E">
            <w:pPr>
              <w:rPr>
                <w:rFonts w:ascii="Ligurino" w:hAnsi="Ligurino"/>
                <w:sz w:val="28"/>
                <w:szCs w:val="28"/>
              </w:rPr>
            </w:pPr>
            <w:r>
              <w:rPr>
                <w:rFonts w:ascii="Ligurino" w:hAnsi="Ligurino"/>
                <w:noProof/>
                <w:sz w:val="28"/>
                <w:szCs w:val="28"/>
              </w:rPr>
              <w:drawing>
                <wp:inline distT="0" distB="0" distL="0" distR="0" wp14:anchorId="5F2E0252" wp14:editId="031BEDD1">
                  <wp:extent cx="721233" cy="767166"/>
                  <wp:effectExtent l="0" t="0" r="3175" b="0"/>
                  <wp:docPr id="9" name="Picture 9" descr="C:\Documents and Settings\erauch\Local Settings\Temp\Temporary Internet Files\Content.IE5\0YXMML9K\MC9003666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erauch\Local Settings\Temp\Temporary Internet Files\Content.IE5\0YXMML9K\MC900366622[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1336" cy="767276"/>
                          </a:xfrm>
                          <a:prstGeom prst="rect">
                            <a:avLst/>
                          </a:prstGeom>
                          <a:noFill/>
                          <a:ln>
                            <a:noFill/>
                          </a:ln>
                        </pic:spPr>
                      </pic:pic>
                    </a:graphicData>
                  </a:graphic>
                </wp:inline>
              </w:drawing>
            </w:r>
          </w:p>
        </w:tc>
        <w:tc>
          <w:tcPr>
            <w:tcW w:w="3057" w:type="dxa"/>
          </w:tcPr>
          <w:p w:rsidR="009E6769" w:rsidRPr="00C62699" w:rsidRDefault="009E6769" w:rsidP="009E6769">
            <w:pPr>
              <w:pStyle w:val="ListParagraph"/>
              <w:numPr>
                <w:ilvl w:val="0"/>
                <w:numId w:val="11"/>
              </w:numPr>
              <w:rPr>
                <w:rFonts w:ascii="Ligurino" w:hAnsi="Ligurino"/>
                <w:sz w:val="20"/>
                <w:szCs w:val="20"/>
              </w:rPr>
            </w:pPr>
            <w:r w:rsidRPr="00C62699">
              <w:rPr>
                <w:rFonts w:ascii="Ligurino" w:hAnsi="Ligurino"/>
                <w:sz w:val="20"/>
                <w:szCs w:val="20"/>
              </w:rPr>
              <w:t>ESOL Health</w:t>
            </w:r>
          </w:p>
        </w:tc>
      </w:tr>
      <w:tr w:rsidR="00120CD4" w:rsidTr="00607DF2">
        <w:trPr>
          <w:trHeight w:val="1459"/>
          <w:jc w:val="center"/>
        </w:trPr>
        <w:tc>
          <w:tcPr>
            <w:tcW w:w="1787" w:type="dxa"/>
          </w:tcPr>
          <w:p w:rsidR="00120CD4" w:rsidRDefault="00B6531D" w:rsidP="007B085E">
            <w:pPr>
              <w:rPr>
                <w:rFonts w:ascii="Ligurino" w:hAnsi="Ligurino"/>
                <w:sz w:val="28"/>
                <w:szCs w:val="28"/>
              </w:rPr>
            </w:pPr>
            <w:r>
              <w:rPr>
                <w:rFonts w:ascii="Ligurino" w:hAnsi="Ligurino"/>
                <w:sz w:val="28"/>
                <w:szCs w:val="28"/>
              </w:rPr>
              <w:t>Business</w:t>
            </w:r>
          </w:p>
          <w:p w:rsidR="00120CD4" w:rsidRPr="00C62699" w:rsidRDefault="00120CD4" w:rsidP="007B085E">
            <w:pPr>
              <w:rPr>
                <w:rFonts w:ascii="Ligurino" w:hAnsi="Ligurino"/>
                <w:sz w:val="28"/>
                <w:szCs w:val="28"/>
              </w:rPr>
            </w:pPr>
            <w:r>
              <w:rPr>
                <w:rFonts w:ascii="Arial" w:hAnsi="Arial" w:cs="Arial"/>
                <w:noProof/>
                <w:color w:val="2518B5"/>
                <w:sz w:val="27"/>
                <w:szCs w:val="27"/>
              </w:rPr>
              <w:drawing>
                <wp:inline distT="0" distB="0" distL="0" distR="0" wp14:anchorId="528E1F49" wp14:editId="31531A66">
                  <wp:extent cx="629175" cy="582936"/>
                  <wp:effectExtent l="0" t="0" r="0" b="7620"/>
                  <wp:docPr id="13" name="Picture 13" descr="http://t0.gstatic.com/images?q=tbn:ANd9GcQhGDDk2BCNRVsMy4MywVV-DZIai36ae9k5aPnaH8NEg2mXuATbiw">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hGDDk2BCNRVsMy4MywVV-DZIai36ae9k5aPnaH8NEg2mXuATbiw">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9421" cy="583164"/>
                          </a:xfrm>
                          <a:prstGeom prst="rect">
                            <a:avLst/>
                          </a:prstGeom>
                          <a:noFill/>
                          <a:ln>
                            <a:noFill/>
                          </a:ln>
                        </pic:spPr>
                      </pic:pic>
                    </a:graphicData>
                  </a:graphic>
                </wp:inline>
              </w:drawing>
            </w:r>
          </w:p>
        </w:tc>
        <w:tc>
          <w:tcPr>
            <w:tcW w:w="3057" w:type="dxa"/>
          </w:tcPr>
          <w:p w:rsidR="00120CD4" w:rsidRDefault="00120CD4" w:rsidP="009E6769">
            <w:pPr>
              <w:pStyle w:val="ListParagraph"/>
              <w:numPr>
                <w:ilvl w:val="0"/>
                <w:numId w:val="11"/>
              </w:numPr>
              <w:rPr>
                <w:rFonts w:ascii="Ligurino" w:hAnsi="Ligurino"/>
                <w:sz w:val="20"/>
                <w:szCs w:val="20"/>
              </w:rPr>
            </w:pPr>
            <w:r>
              <w:rPr>
                <w:rFonts w:ascii="Ligurino" w:hAnsi="Ligurino"/>
                <w:sz w:val="20"/>
                <w:szCs w:val="20"/>
              </w:rPr>
              <w:t>ESOL Personal Finance</w:t>
            </w:r>
          </w:p>
          <w:p w:rsidR="00B6531D" w:rsidRDefault="00B6531D" w:rsidP="009E6769">
            <w:pPr>
              <w:pStyle w:val="ListParagraph"/>
              <w:numPr>
                <w:ilvl w:val="0"/>
                <w:numId w:val="11"/>
              </w:numPr>
              <w:rPr>
                <w:rFonts w:ascii="Ligurino" w:hAnsi="Ligurino"/>
                <w:sz w:val="20"/>
                <w:szCs w:val="20"/>
              </w:rPr>
            </w:pPr>
            <w:r>
              <w:rPr>
                <w:rFonts w:ascii="Ligurino" w:hAnsi="Ligurino"/>
                <w:sz w:val="20"/>
                <w:szCs w:val="20"/>
              </w:rPr>
              <w:t>ESOL Keyboarding</w:t>
            </w:r>
          </w:p>
          <w:p w:rsidR="00120CD4" w:rsidRPr="00120CD4" w:rsidRDefault="00120CD4" w:rsidP="00120CD4">
            <w:pPr>
              <w:rPr>
                <w:rFonts w:ascii="Ligurino" w:hAnsi="Ligurino"/>
                <w:sz w:val="20"/>
                <w:szCs w:val="20"/>
              </w:rPr>
            </w:pPr>
          </w:p>
        </w:tc>
      </w:tr>
    </w:tbl>
    <w:p w:rsidR="00373C24" w:rsidRDefault="00D059BF" w:rsidP="007B085E">
      <w:pPr>
        <w:rPr>
          <w:sz w:val="20"/>
          <w:szCs w:val="20"/>
        </w:rPr>
      </w:pPr>
      <w:r>
        <w:rPr>
          <w:sz w:val="20"/>
          <w:szCs w:val="20"/>
        </w:rPr>
        <w:tab/>
      </w:r>
      <w:r>
        <w:rPr>
          <w:sz w:val="20"/>
          <w:szCs w:val="20"/>
        </w:rPr>
        <w:tab/>
      </w:r>
      <w:r>
        <w:rPr>
          <w:sz w:val="20"/>
          <w:szCs w:val="20"/>
        </w:rPr>
        <w:tab/>
      </w:r>
      <w:r>
        <w:rPr>
          <w:sz w:val="20"/>
          <w:szCs w:val="20"/>
        </w:rPr>
        <w:tab/>
      </w:r>
      <w:r w:rsidR="009F701F">
        <w:rPr>
          <w:sz w:val="20"/>
          <w:szCs w:val="20"/>
        </w:rPr>
        <w:t>Sheltered</w:t>
      </w:r>
      <w:r w:rsidR="00373C24">
        <w:rPr>
          <w:sz w:val="20"/>
          <w:szCs w:val="20"/>
        </w:rPr>
        <w:t xml:space="preserve"> classes are for Levels 1 and 2 only.</w:t>
      </w:r>
    </w:p>
    <w:p w:rsidR="00BB04E5" w:rsidRDefault="00BB04E5" w:rsidP="007B085E">
      <w:pPr>
        <w:rPr>
          <w:sz w:val="20"/>
          <w:szCs w:val="20"/>
        </w:rPr>
      </w:pPr>
    </w:p>
    <w:p w:rsidR="00C66B70" w:rsidRDefault="00BB04E5" w:rsidP="007B085E">
      <w:pPr>
        <w:rPr>
          <w:b/>
          <w:i/>
        </w:rPr>
      </w:pPr>
      <w:r w:rsidRPr="00C66B70">
        <w:rPr>
          <w:b/>
          <w:i/>
        </w:rPr>
        <w:t>10.  How can</w:t>
      </w:r>
      <w:r w:rsidR="00C66B70" w:rsidRPr="00C66B70">
        <w:rPr>
          <w:b/>
          <w:i/>
        </w:rPr>
        <w:t xml:space="preserve"> I find out my student’s bus information?</w:t>
      </w:r>
      <w:r w:rsidR="00C66B70">
        <w:rPr>
          <w:b/>
          <w:i/>
        </w:rPr>
        <w:t xml:space="preserve">    </w:t>
      </w:r>
    </w:p>
    <w:p w:rsidR="00C66B70" w:rsidRPr="00C66B70" w:rsidRDefault="00C66B70" w:rsidP="007B085E">
      <w:pPr>
        <w:rPr>
          <w:b/>
          <w:i/>
        </w:rPr>
      </w:pPr>
      <w:r w:rsidRPr="00C66B70">
        <w:sym w:font="Wingdings" w:char="F0E0"/>
      </w:r>
      <w:r w:rsidRPr="00C66B70">
        <w:t xml:space="preserve">All bus information can be found online.  </w:t>
      </w:r>
      <w:r>
        <w:t xml:space="preserve">                        </w:t>
      </w:r>
    </w:p>
    <w:p w:rsidR="00C66B70" w:rsidRPr="00C66B70" w:rsidRDefault="00C66B70" w:rsidP="007B085E">
      <w:pPr>
        <w:rPr>
          <w:sz w:val="20"/>
          <w:szCs w:val="20"/>
        </w:rPr>
      </w:pPr>
    </w:p>
    <w:p w:rsidR="00D059BF" w:rsidRDefault="00C66B70" w:rsidP="007B085E">
      <w:pPr>
        <w:rPr>
          <w:sz w:val="20"/>
          <w:szCs w:val="20"/>
        </w:rPr>
      </w:pPr>
      <w:r w:rsidRPr="00C66B70">
        <w:rPr>
          <w:b/>
          <w:i/>
          <w:noProof/>
          <w:sz w:val="20"/>
          <w:szCs w:val="20"/>
        </w:rPr>
        <mc:AlternateContent>
          <mc:Choice Requires="wps">
            <w:drawing>
              <wp:anchor distT="0" distB="0" distL="114300" distR="114300" simplePos="0" relativeHeight="251665408" behindDoc="0" locked="0" layoutInCell="1" allowOverlap="1" wp14:anchorId="2BFE3E5B" wp14:editId="53AAF63C">
                <wp:simplePos x="0" y="0"/>
                <wp:positionH relativeFrom="column">
                  <wp:posOffset>-43544</wp:posOffset>
                </wp:positionH>
                <wp:positionV relativeFrom="paragraph">
                  <wp:posOffset>17054</wp:posOffset>
                </wp:positionV>
                <wp:extent cx="3940629" cy="1436915"/>
                <wp:effectExtent l="0" t="0" r="2222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629" cy="1436915"/>
                        </a:xfrm>
                        <a:prstGeom prst="rect">
                          <a:avLst/>
                        </a:prstGeom>
                        <a:solidFill>
                          <a:srgbClr val="FFFFFF"/>
                        </a:solidFill>
                        <a:ln w="9525">
                          <a:solidFill>
                            <a:srgbClr val="000000"/>
                          </a:solidFill>
                          <a:miter lim="800000"/>
                          <a:headEnd/>
                          <a:tailEnd/>
                        </a:ln>
                      </wps:spPr>
                      <wps:txbx>
                        <w:txbxContent>
                          <w:p w:rsidR="0087564F" w:rsidRPr="00066A55" w:rsidRDefault="0087564F" w:rsidP="00C66B70">
                            <w:pPr>
                              <w:rPr>
                                <w:rFonts w:ascii="Tahoma" w:eastAsia="Times New Roman" w:hAnsi="Tahoma" w:cs="Tahoma"/>
                                <w:sz w:val="20"/>
                                <w:szCs w:val="20"/>
                              </w:rPr>
                            </w:pPr>
                            <w:r w:rsidRPr="00066A55">
                              <w:rPr>
                                <w:rFonts w:ascii="Tahoma" w:eastAsia="Times New Roman" w:hAnsi="Tahoma" w:cs="Tahoma"/>
                                <w:sz w:val="20"/>
                                <w:szCs w:val="20"/>
                              </w:rPr>
                              <w:t>1.  Search “Parkway School District”</w:t>
                            </w:r>
                          </w:p>
                          <w:p w:rsidR="0087564F" w:rsidRPr="00066A55" w:rsidRDefault="0087564F" w:rsidP="00C66B70">
                            <w:pPr>
                              <w:rPr>
                                <w:rFonts w:ascii="Tahoma" w:eastAsia="Times New Roman" w:hAnsi="Tahoma" w:cs="Tahoma"/>
                                <w:sz w:val="20"/>
                                <w:szCs w:val="20"/>
                              </w:rPr>
                            </w:pPr>
                            <w:r w:rsidRPr="00066A55">
                              <w:rPr>
                                <w:rFonts w:ascii="Tahoma" w:eastAsia="Times New Roman" w:hAnsi="Tahoma" w:cs="Tahoma"/>
                                <w:sz w:val="20"/>
                                <w:szCs w:val="20"/>
                              </w:rPr>
                              <w:t>2.  Click "Bus Route Information" on the left.</w:t>
                            </w:r>
                          </w:p>
                          <w:p w:rsidR="0087564F" w:rsidRPr="00066A55" w:rsidRDefault="0087564F" w:rsidP="00C66B70">
                            <w:pPr>
                              <w:rPr>
                                <w:rFonts w:ascii="Tahoma" w:eastAsia="Times New Roman" w:hAnsi="Tahoma" w:cs="Tahoma"/>
                                <w:sz w:val="20"/>
                                <w:szCs w:val="20"/>
                              </w:rPr>
                            </w:pPr>
                            <w:r w:rsidRPr="00066A55">
                              <w:rPr>
                                <w:rFonts w:ascii="Tahoma" w:eastAsia="Times New Roman" w:hAnsi="Tahoma" w:cs="Tahoma"/>
                                <w:sz w:val="20"/>
                                <w:szCs w:val="20"/>
                              </w:rPr>
                              <w:t>3.  Click "</w:t>
                            </w:r>
                            <w:proofErr w:type="spellStart"/>
                            <w:r w:rsidRPr="00066A55">
                              <w:rPr>
                                <w:rFonts w:ascii="Tahoma" w:eastAsia="Times New Roman" w:hAnsi="Tahoma" w:cs="Tahoma"/>
                                <w:sz w:val="20"/>
                                <w:szCs w:val="20"/>
                              </w:rPr>
                              <w:t>elink</w:t>
                            </w:r>
                            <w:proofErr w:type="spellEnd"/>
                            <w:r w:rsidRPr="00066A55">
                              <w:rPr>
                                <w:rFonts w:ascii="Tahoma" w:eastAsia="Times New Roman" w:hAnsi="Tahoma" w:cs="Tahoma"/>
                                <w:sz w:val="20"/>
                                <w:szCs w:val="20"/>
                              </w:rPr>
                              <w:t xml:space="preserve"> Transportation information"</w:t>
                            </w:r>
                          </w:p>
                          <w:p w:rsidR="0087564F" w:rsidRPr="00066A55" w:rsidRDefault="0087564F" w:rsidP="00C66B70">
                            <w:pPr>
                              <w:rPr>
                                <w:rFonts w:ascii="Tahoma" w:eastAsia="Times New Roman" w:hAnsi="Tahoma" w:cs="Tahoma"/>
                                <w:sz w:val="20"/>
                                <w:szCs w:val="20"/>
                              </w:rPr>
                            </w:pPr>
                            <w:r w:rsidRPr="00066A55">
                              <w:rPr>
                                <w:rFonts w:ascii="Tahoma" w:eastAsia="Times New Roman" w:hAnsi="Tahoma" w:cs="Tahoma"/>
                                <w:sz w:val="20"/>
                                <w:szCs w:val="20"/>
                              </w:rPr>
                              <w:tab/>
                              <w:t>Username:  guest</w:t>
                            </w:r>
                          </w:p>
                          <w:p w:rsidR="0087564F" w:rsidRPr="00066A55" w:rsidRDefault="0087564F" w:rsidP="00C66B70">
                            <w:pPr>
                              <w:rPr>
                                <w:rFonts w:ascii="Tahoma" w:eastAsia="Times New Roman" w:hAnsi="Tahoma" w:cs="Tahoma"/>
                                <w:sz w:val="20"/>
                                <w:szCs w:val="20"/>
                              </w:rPr>
                            </w:pPr>
                            <w:r w:rsidRPr="00066A55">
                              <w:rPr>
                                <w:rFonts w:ascii="Tahoma" w:eastAsia="Times New Roman" w:hAnsi="Tahoma" w:cs="Tahoma"/>
                                <w:sz w:val="20"/>
                                <w:szCs w:val="20"/>
                              </w:rPr>
                              <w:tab/>
                              <w:t>Password:  guest</w:t>
                            </w:r>
                          </w:p>
                          <w:p w:rsidR="0087564F" w:rsidRPr="00C66B70" w:rsidRDefault="0087564F" w:rsidP="00C66B70">
                            <w:pPr>
                              <w:rPr>
                                <w:rFonts w:ascii="Tahoma" w:eastAsia="Times New Roman" w:hAnsi="Tahoma" w:cs="Tahoma"/>
                                <w:sz w:val="20"/>
                                <w:szCs w:val="20"/>
                              </w:rPr>
                            </w:pPr>
                            <w:r w:rsidRPr="00066A55">
                              <w:rPr>
                                <w:rFonts w:ascii="Tahoma" w:eastAsia="Times New Roman" w:hAnsi="Tahoma" w:cs="Tahoma"/>
                                <w:sz w:val="20"/>
                                <w:szCs w:val="20"/>
                              </w:rPr>
                              <w:t xml:space="preserve">4.  Click on </w:t>
                            </w:r>
                            <w:r w:rsidRPr="00066A55">
                              <w:rPr>
                                <w:rFonts w:ascii="Tahoma" w:eastAsia="Times New Roman" w:hAnsi="Tahoma" w:cs="Tahoma"/>
                                <w:b/>
                                <w:bCs/>
                                <w:sz w:val="20"/>
                                <w:szCs w:val="20"/>
                              </w:rPr>
                              <w:t>Advanced Search (</w:t>
                            </w:r>
                            <w:r w:rsidRPr="00066A55">
                              <w:rPr>
                                <w:rFonts w:ascii="Tahoma" w:eastAsia="Times New Roman" w:hAnsi="Tahoma" w:cs="Tahoma"/>
                                <w:sz w:val="20"/>
                                <w:szCs w:val="20"/>
                              </w:rPr>
                              <w:t>or else it will</w:t>
                            </w:r>
                            <w:r w:rsidRPr="00C66B70">
                              <w:rPr>
                                <w:rFonts w:ascii="Tahoma" w:eastAsia="Times New Roman" w:hAnsi="Tahoma" w:cs="Tahoma"/>
                                <w:sz w:val="20"/>
                                <w:szCs w:val="20"/>
                              </w:rPr>
                              <w:t xml:space="preserve"> give them an attendance area bus stop).</w:t>
                            </w:r>
                          </w:p>
                          <w:p w:rsidR="0087564F" w:rsidRPr="00C66B70" w:rsidRDefault="0087564F" w:rsidP="00C66B70">
                            <w:pPr>
                              <w:rPr>
                                <w:rFonts w:ascii="Tahoma" w:eastAsia="Times New Roman" w:hAnsi="Tahoma" w:cs="Tahoma"/>
                                <w:sz w:val="20"/>
                                <w:szCs w:val="20"/>
                              </w:rPr>
                            </w:pPr>
                            <w:r>
                              <w:rPr>
                                <w:rFonts w:ascii="Tahoma" w:eastAsia="Times New Roman" w:hAnsi="Tahoma" w:cs="Tahoma"/>
                                <w:sz w:val="20"/>
                                <w:szCs w:val="20"/>
                              </w:rPr>
                              <w:t xml:space="preserve">5.  </w:t>
                            </w:r>
                            <w:r w:rsidRPr="00C66B70">
                              <w:rPr>
                                <w:rFonts w:ascii="Tahoma" w:eastAsia="Times New Roman" w:hAnsi="Tahoma" w:cs="Tahoma"/>
                                <w:sz w:val="20"/>
                                <w:szCs w:val="20"/>
                              </w:rPr>
                              <w:t>Enter Grade, School-</w:t>
                            </w:r>
                            <w:r w:rsidRPr="00C66B70">
                              <w:rPr>
                                <w:rFonts w:ascii="Tahoma" w:eastAsia="Times New Roman" w:hAnsi="Tahoma" w:cs="Tahoma"/>
                                <w:b/>
                                <w:bCs/>
                                <w:sz w:val="20"/>
                                <w:szCs w:val="20"/>
                              </w:rPr>
                              <w:t>Central High</w:t>
                            </w:r>
                            <w:r w:rsidRPr="00C66B70">
                              <w:rPr>
                                <w:rFonts w:ascii="Tahoma" w:eastAsia="Times New Roman" w:hAnsi="Tahoma" w:cs="Tahoma"/>
                                <w:sz w:val="20"/>
                                <w:szCs w:val="20"/>
                              </w:rPr>
                              <w:t>, Program-</w:t>
                            </w:r>
                            <w:r w:rsidRPr="00C66B70">
                              <w:rPr>
                                <w:rFonts w:ascii="Tahoma" w:eastAsia="Times New Roman" w:hAnsi="Tahoma" w:cs="Tahoma"/>
                                <w:b/>
                                <w:bCs/>
                                <w:sz w:val="20"/>
                                <w:szCs w:val="20"/>
                              </w:rPr>
                              <w:t>ESL</w:t>
                            </w:r>
                            <w:r w:rsidRPr="00C66B70">
                              <w:rPr>
                                <w:rFonts w:ascii="Tahoma" w:eastAsia="Times New Roman" w:hAnsi="Tahoma" w:cs="Tahoma"/>
                                <w:sz w:val="20"/>
                                <w:szCs w:val="20"/>
                              </w:rPr>
                              <w:t>, Address</w:t>
                            </w:r>
                          </w:p>
                          <w:p w:rsidR="0087564F" w:rsidRDefault="00875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E3E5B" id="_x0000_s1027" type="#_x0000_t202" style="position:absolute;margin-left:-3.45pt;margin-top:1.35pt;width:310.3pt;height:11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">
                <v:textbox>
                  <w:txbxContent>
                    <w:p w:rsidR="0087564F" w:rsidRPr="00066A55" w:rsidRDefault="0087564F" w:rsidP="00C66B70">
                      <w:pPr>
                        <w:rPr>
                          <w:rFonts w:ascii="Tahoma" w:eastAsia="Times New Roman" w:hAnsi="Tahoma" w:cs="Tahoma"/>
                          <w:sz w:val="20"/>
                          <w:szCs w:val="20"/>
                        </w:rPr>
                      </w:pPr>
                      <w:r w:rsidRPr="00066A55">
                        <w:rPr>
                          <w:rFonts w:ascii="Tahoma" w:eastAsia="Times New Roman" w:hAnsi="Tahoma" w:cs="Tahoma"/>
                          <w:sz w:val="20"/>
                          <w:szCs w:val="20"/>
                        </w:rPr>
                        <w:t>1.  Search “Parkway School District”</w:t>
                      </w:r>
                    </w:p>
                    <w:p w:rsidR="0087564F" w:rsidRPr="00066A55" w:rsidRDefault="0087564F" w:rsidP="00C66B70">
                      <w:pPr>
                        <w:rPr>
                          <w:rFonts w:ascii="Tahoma" w:eastAsia="Times New Roman" w:hAnsi="Tahoma" w:cs="Tahoma"/>
                          <w:sz w:val="20"/>
                          <w:szCs w:val="20"/>
                        </w:rPr>
                      </w:pPr>
                      <w:r w:rsidRPr="00066A55">
                        <w:rPr>
                          <w:rFonts w:ascii="Tahoma" w:eastAsia="Times New Roman" w:hAnsi="Tahoma" w:cs="Tahoma"/>
                          <w:sz w:val="20"/>
                          <w:szCs w:val="20"/>
                        </w:rPr>
                        <w:t>2.  Click "Bus Route Information" on the left.</w:t>
                      </w:r>
                    </w:p>
                    <w:p w:rsidR="0087564F" w:rsidRPr="00066A55" w:rsidRDefault="0087564F" w:rsidP="00C66B70">
                      <w:pPr>
                        <w:rPr>
                          <w:rFonts w:ascii="Tahoma" w:eastAsia="Times New Roman" w:hAnsi="Tahoma" w:cs="Tahoma"/>
                          <w:sz w:val="20"/>
                          <w:szCs w:val="20"/>
                        </w:rPr>
                      </w:pPr>
                      <w:r w:rsidRPr="00066A55">
                        <w:rPr>
                          <w:rFonts w:ascii="Tahoma" w:eastAsia="Times New Roman" w:hAnsi="Tahoma" w:cs="Tahoma"/>
                          <w:sz w:val="20"/>
                          <w:szCs w:val="20"/>
                        </w:rPr>
                        <w:t>3.  Click "</w:t>
                      </w:r>
                      <w:proofErr w:type="spellStart"/>
                      <w:r w:rsidRPr="00066A55">
                        <w:rPr>
                          <w:rFonts w:ascii="Tahoma" w:eastAsia="Times New Roman" w:hAnsi="Tahoma" w:cs="Tahoma"/>
                          <w:sz w:val="20"/>
                          <w:szCs w:val="20"/>
                        </w:rPr>
                        <w:t>elink</w:t>
                      </w:r>
                      <w:proofErr w:type="spellEnd"/>
                      <w:r w:rsidRPr="00066A55">
                        <w:rPr>
                          <w:rFonts w:ascii="Tahoma" w:eastAsia="Times New Roman" w:hAnsi="Tahoma" w:cs="Tahoma"/>
                          <w:sz w:val="20"/>
                          <w:szCs w:val="20"/>
                        </w:rPr>
                        <w:t xml:space="preserve"> Transportation information"</w:t>
                      </w:r>
                    </w:p>
                    <w:p w:rsidR="0087564F" w:rsidRPr="00066A55" w:rsidRDefault="0087564F" w:rsidP="00C66B70">
                      <w:pPr>
                        <w:rPr>
                          <w:rFonts w:ascii="Tahoma" w:eastAsia="Times New Roman" w:hAnsi="Tahoma" w:cs="Tahoma"/>
                          <w:sz w:val="20"/>
                          <w:szCs w:val="20"/>
                        </w:rPr>
                      </w:pPr>
                      <w:r w:rsidRPr="00066A55">
                        <w:rPr>
                          <w:rFonts w:ascii="Tahoma" w:eastAsia="Times New Roman" w:hAnsi="Tahoma" w:cs="Tahoma"/>
                          <w:sz w:val="20"/>
                          <w:szCs w:val="20"/>
                        </w:rPr>
                        <w:tab/>
                        <w:t>Username:  guest</w:t>
                      </w:r>
                    </w:p>
                    <w:p w:rsidR="0087564F" w:rsidRPr="00066A55" w:rsidRDefault="0087564F" w:rsidP="00C66B70">
                      <w:pPr>
                        <w:rPr>
                          <w:rFonts w:ascii="Tahoma" w:eastAsia="Times New Roman" w:hAnsi="Tahoma" w:cs="Tahoma"/>
                          <w:sz w:val="20"/>
                          <w:szCs w:val="20"/>
                        </w:rPr>
                      </w:pPr>
                      <w:r w:rsidRPr="00066A55">
                        <w:rPr>
                          <w:rFonts w:ascii="Tahoma" w:eastAsia="Times New Roman" w:hAnsi="Tahoma" w:cs="Tahoma"/>
                          <w:sz w:val="20"/>
                          <w:szCs w:val="20"/>
                        </w:rPr>
                        <w:tab/>
                        <w:t>Password:  guest</w:t>
                      </w:r>
                    </w:p>
                    <w:p w:rsidR="0087564F" w:rsidRPr="00C66B70" w:rsidRDefault="0087564F" w:rsidP="00C66B70">
                      <w:pPr>
                        <w:rPr>
                          <w:rFonts w:ascii="Tahoma" w:eastAsia="Times New Roman" w:hAnsi="Tahoma" w:cs="Tahoma"/>
                          <w:sz w:val="20"/>
                          <w:szCs w:val="20"/>
                        </w:rPr>
                      </w:pPr>
                      <w:r w:rsidRPr="00066A55">
                        <w:rPr>
                          <w:rFonts w:ascii="Tahoma" w:eastAsia="Times New Roman" w:hAnsi="Tahoma" w:cs="Tahoma"/>
                          <w:sz w:val="20"/>
                          <w:szCs w:val="20"/>
                        </w:rPr>
                        <w:t xml:space="preserve">4.  Click on </w:t>
                      </w:r>
                      <w:r w:rsidRPr="00066A55">
                        <w:rPr>
                          <w:rFonts w:ascii="Tahoma" w:eastAsia="Times New Roman" w:hAnsi="Tahoma" w:cs="Tahoma"/>
                          <w:b/>
                          <w:bCs/>
                          <w:sz w:val="20"/>
                          <w:szCs w:val="20"/>
                        </w:rPr>
                        <w:t>Advanced Search (</w:t>
                      </w:r>
                      <w:r w:rsidRPr="00066A55">
                        <w:rPr>
                          <w:rFonts w:ascii="Tahoma" w:eastAsia="Times New Roman" w:hAnsi="Tahoma" w:cs="Tahoma"/>
                          <w:sz w:val="20"/>
                          <w:szCs w:val="20"/>
                        </w:rPr>
                        <w:t>or else it will</w:t>
                      </w:r>
                      <w:r w:rsidRPr="00C66B70">
                        <w:rPr>
                          <w:rFonts w:ascii="Tahoma" w:eastAsia="Times New Roman" w:hAnsi="Tahoma" w:cs="Tahoma"/>
                          <w:sz w:val="20"/>
                          <w:szCs w:val="20"/>
                        </w:rPr>
                        <w:t xml:space="preserve"> give them an attendance area bus stop).</w:t>
                      </w:r>
                    </w:p>
                    <w:p w:rsidR="0087564F" w:rsidRPr="00C66B70" w:rsidRDefault="0087564F" w:rsidP="00C66B70">
                      <w:pPr>
                        <w:rPr>
                          <w:rFonts w:ascii="Tahoma" w:eastAsia="Times New Roman" w:hAnsi="Tahoma" w:cs="Tahoma"/>
                          <w:sz w:val="20"/>
                          <w:szCs w:val="20"/>
                        </w:rPr>
                      </w:pPr>
                      <w:r>
                        <w:rPr>
                          <w:rFonts w:ascii="Tahoma" w:eastAsia="Times New Roman" w:hAnsi="Tahoma" w:cs="Tahoma"/>
                          <w:sz w:val="20"/>
                          <w:szCs w:val="20"/>
                        </w:rPr>
                        <w:t xml:space="preserve">5.  </w:t>
                      </w:r>
                      <w:r w:rsidRPr="00C66B70">
                        <w:rPr>
                          <w:rFonts w:ascii="Tahoma" w:eastAsia="Times New Roman" w:hAnsi="Tahoma" w:cs="Tahoma"/>
                          <w:sz w:val="20"/>
                          <w:szCs w:val="20"/>
                        </w:rPr>
                        <w:t>Enter Grade, School-</w:t>
                      </w:r>
                      <w:r w:rsidRPr="00C66B70">
                        <w:rPr>
                          <w:rFonts w:ascii="Tahoma" w:eastAsia="Times New Roman" w:hAnsi="Tahoma" w:cs="Tahoma"/>
                          <w:b/>
                          <w:bCs/>
                          <w:sz w:val="20"/>
                          <w:szCs w:val="20"/>
                        </w:rPr>
                        <w:t>Central High</w:t>
                      </w:r>
                      <w:r w:rsidRPr="00C66B70">
                        <w:rPr>
                          <w:rFonts w:ascii="Tahoma" w:eastAsia="Times New Roman" w:hAnsi="Tahoma" w:cs="Tahoma"/>
                          <w:sz w:val="20"/>
                          <w:szCs w:val="20"/>
                        </w:rPr>
                        <w:t>, Program-</w:t>
                      </w:r>
                      <w:r w:rsidRPr="00C66B70">
                        <w:rPr>
                          <w:rFonts w:ascii="Tahoma" w:eastAsia="Times New Roman" w:hAnsi="Tahoma" w:cs="Tahoma"/>
                          <w:b/>
                          <w:bCs/>
                          <w:sz w:val="20"/>
                          <w:szCs w:val="20"/>
                        </w:rPr>
                        <w:t>ESL</w:t>
                      </w:r>
                      <w:r w:rsidRPr="00C66B70">
                        <w:rPr>
                          <w:rFonts w:ascii="Tahoma" w:eastAsia="Times New Roman" w:hAnsi="Tahoma" w:cs="Tahoma"/>
                          <w:sz w:val="20"/>
                          <w:szCs w:val="20"/>
                        </w:rPr>
                        <w:t>, Address</w:t>
                      </w:r>
                    </w:p>
                    <w:p w:rsidR="0087564F" w:rsidRDefault="0087564F"/>
                  </w:txbxContent>
                </v:textbox>
              </v:shape>
            </w:pict>
          </mc:Fallback>
        </mc:AlternateContent>
      </w:r>
    </w:p>
    <w:p w:rsidR="00D059BF" w:rsidRDefault="00D059BF" w:rsidP="007B085E">
      <w:pPr>
        <w:rPr>
          <w:sz w:val="20"/>
          <w:szCs w:val="20"/>
        </w:rPr>
      </w:pPr>
    </w:p>
    <w:p w:rsidR="00C66B70" w:rsidRDefault="00C66B70" w:rsidP="007B085E">
      <w:pPr>
        <w:rPr>
          <w:b/>
          <w:i/>
          <w:sz w:val="20"/>
          <w:szCs w:val="20"/>
        </w:rPr>
      </w:pPr>
    </w:p>
    <w:p w:rsidR="00D059BF" w:rsidRDefault="00D059BF" w:rsidP="007B085E">
      <w:pPr>
        <w:rPr>
          <w:b/>
          <w:i/>
          <w:sz w:val="20"/>
          <w:szCs w:val="20"/>
        </w:rPr>
      </w:pPr>
    </w:p>
    <w:p w:rsidR="00C66B70" w:rsidRDefault="00C66B70" w:rsidP="007B085E">
      <w:pPr>
        <w:rPr>
          <w:b/>
          <w:i/>
          <w:sz w:val="20"/>
          <w:szCs w:val="20"/>
        </w:rPr>
      </w:pPr>
    </w:p>
    <w:p w:rsidR="00B6531D" w:rsidRDefault="00373C24" w:rsidP="007B085E">
      <w:pPr>
        <w:rPr>
          <w:b/>
          <w:i/>
          <w:sz w:val="20"/>
          <w:szCs w:val="20"/>
        </w:rPr>
      </w:pPr>
      <w:r w:rsidRPr="0037573B">
        <w:rPr>
          <w:b/>
          <w:i/>
          <w:sz w:val="20"/>
          <w:szCs w:val="20"/>
        </w:rPr>
        <w:t xml:space="preserve">10.  </w:t>
      </w:r>
      <w:r w:rsidR="0037573B">
        <w:rPr>
          <w:b/>
          <w:i/>
          <w:sz w:val="20"/>
          <w:szCs w:val="20"/>
        </w:rPr>
        <w:t>Will my student have homework every day?</w:t>
      </w:r>
    </w:p>
    <w:p w:rsidR="00C66B70" w:rsidRDefault="00C66B70" w:rsidP="007B085E">
      <w:pPr>
        <w:rPr>
          <w:b/>
          <w:i/>
          <w:sz w:val="20"/>
          <w:szCs w:val="20"/>
        </w:rPr>
      </w:pPr>
      <w:r>
        <w:rPr>
          <w:b/>
          <w:i/>
          <w:sz w:val="20"/>
          <w:szCs w:val="20"/>
        </w:rPr>
        <w:t>12.  Will my student have homework?</w:t>
      </w:r>
    </w:p>
    <w:p w:rsidR="00B50E05" w:rsidRDefault="00C66B70" w:rsidP="007B085E">
      <w:pPr>
        <w:rPr>
          <w:sz w:val="20"/>
          <w:szCs w:val="20"/>
        </w:rPr>
      </w:pPr>
      <w:r>
        <w:rPr>
          <w:b/>
          <w:i/>
          <w:sz w:val="20"/>
          <w:szCs w:val="20"/>
        </w:rPr>
        <w:tab/>
      </w:r>
      <w:r w:rsidR="0037573B" w:rsidRPr="0037573B">
        <w:rPr>
          <w:sz w:val="20"/>
          <w:szCs w:val="20"/>
        </w:rPr>
        <w:sym w:font="Wingdings" w:char="F0E0"/>
      </w:r>
      <w:r w:rsidR="0037573B">
        <w:rPr>
          <w:sz w:val="20"/>
          <w:szCs w:val="20"/>
        </w:rPr>
        <w:t xml:space="preserve"> Yes.  </w:t>
      </w:r>
      <w:r w:rsidR="00B50E05">
        <w:rPr>
          <w:sz w:val="20"/>
          <w:szCs w:val="20"/>
        </w:rPr>
        <w:t xml:space="preserve">But, every teacher and class may be different.  Homework is often listed on teachers’ webpages.  </w:t>
      </w:r>
      <w:r w:rsidR="00B50E05">
        <w:rPr>
          <w:sz w:val="20"/>
          <w:szCs w:val="20"/>
        </w:rPr>
        <w:tab/>
      </w:r>
      <w:r w:rsidR="00B50E05">
        <w:rPr>
          <w:sz w:val="20"/>
          <w:szCs w:val="20"/>
        </w:rPr>
        <w:tab/>
        <w:t>All teachers’ webpages are on the Parkway Central High School webpage.</w:t>
      </w:r>
    </w:p>
    <w:p w:rsidR="00B50E05" w:rsidRDefault="00B50E05" w:rsidP="007B085E">
      <w:pPr>
        <w:rPr>
          <w:sz w:val="20"/>
          <w:szCs w:val="20"/>
        </w:rPr>
      </w:pPr>
    </w:p>
    <w:p w:rsidR="00B50E05" w:rsidRPr="00EE2528" w:rsidRDefault="00B50E05" w:rsidP="007B085E">
      <w:pPr>
        <w:rPr>
          <w:b/>
          <w:i/>
          <w:sz w:val="20"/>
          <w:szCs w:val="20"/>
        </w:rPr>
      </w:pPr>
      <w:r w:rsidRPr="00EE2528">
        <w:rPr>
          <w:b/>
          <w:i/>
          <w:sz w:val="20"/>
          <w:szCs w:val="20"/>
        </w:rPr>
        <w:t>11.  How can I check my students’ grades?</w:t>
      </w:r>
    </w:p>
    <w:p w:rsidR="00E8273F" w:rsidRDefault="00B50E05" w:rsidP="007B085E">
      <w:pPr>
        <w:rPr>
          <w:sz w:val="20"/>
          <w:szCs w:val="20"/>
        </w:rPr>
      </w:pPr>
      <w:r>
        <w:rPr>
          <w:sz w:val="20"/>
          <w:szCs w:val="20"/>
        </w:rPr>
        <w:tab/>
      </w:r>
      <w:r w:rsidRPr="00B50E05">
        <w:rPr>
          <w:sz w:val="20"/>
          <w:szCs w:val="20"/>
        </w:rPr>
        <w:sym w:font="Wingdings" w:char="F0E0"/>
      </w:r>
      <w:r>
        <w:rPr>
          <w:sz w:val="20"/>
          <w:szCs w:val="20"/>
        </w:rPr>
        <w:t xml:space="preserve">The Parkway School District uses a program called </w:t>
      </w:r>
      <w:r w:rsidRPr="00B50E05">
        <w:rPr>
          <w:i/>
          <w:sz w:val="20"/>
          <w:szCs w:val="20"/>
          <w:u w:val="single"/>
        </w:rPr>
        <w:t>Infinite Campus</w:t>
      </w:r>
      <w:r>
        <w:rPr>
          <w:sz w:val="20"/>
          <w:szCs w:val="20"/>
        </w:rPr>
        <w:t xml:space="preserve">.  Students and parents must sign up and create a username and password for </w:t>
      </w:r>
      <w:r w:rsidRPr="00B50E05">
        <w:rPr>
          <w:i/>
          <w:sz w:val="20"/>
          <w:szCs w:val="20"/>
          <w:u w:val="single"/>
        </w:rPr>
        <w:t>Infinite Campus</w:t>
      </w:r>
      <w:r>
        <w:rPr>
          <w:sz w:val="20"/>
          <w:szCs w:val="20"/>
        </w:rPr>
        <w:t xml:space="preserve">.   </w:t>
      </w:r>
      <w:r w:rsidR="00E8273F">
        <w:rPr>
          <w:sz w:val="20"/>
          <w:szCs w:val="20"/>
        </w:rPr>
        <w:t xml:space="preserve">Instructions are online.  </w:t>
      </w:r>
    </w:p>
    <w:p w:rsidR="00B50E05" w:rsidRPr="00B50E05" w:rsidRDefault="00E8273F" w:rsidP="007B085E">
      <w:pPr>
        <w:rPr>
          <w:b/>
          <w:sz w:val="20"/>
          <w:szCs w:val="20"/>
        </w:rPr>
      </w:pPr>
      <w:r>
        <w:rPr>
          <w:sz w:val="20"/>
          <w:szCs w:val="20"/>
        </w:rPr>
        <w:t>Search “Parkway School District Infinite Campus Parent Portal.” Click on “Portal Instructions.”</w:t>
      </w:r>
    </w:p>
    <w:p w:rsidR="00B50E05" w:rsidRDefault="00EE2528" w:rsidP="00D059BF">
      <w:pPr>
        <w:jc w:val="center"/>
        <w:rPr>
          <w:sz w:val="20"/>
          <w:szCs w:val="20"/>
        </w:rPr>
      </w:pPr>
      <w:r>
        <w:rPr>
          <w:noProof/>
        </w:rPr>
        <w:drawing>
          <wp:inline distT="0" distB="0" distL="0" distR="0" wp14:anchorId="021D7C95" wp14:editId="1BC960DA">
            <wp:extent cx="2211859" cy="1919983"/>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11859" cy="1919983"/>
                    </a:xfrm>
                    <a:prstGeom prst="rect">
                      <a:avLst/>
                    </a:prstGeom>
                  </pic:spPr>
                </pic:pic>
              </a:graphicData>
            </a:graphic>
          </wp:inline>
        </w:drawing>
      </w:r>
    </w:p>
    <w:p w:rsidR="001836CD" w:rsidRDefault="001836CD" w:rsidP="001836CD">
      <w:pPr>
        <w:rPr>
          <w:sz w:val="20"/>
          <w:szCs w:val="20"/>
        </w:rPr>
      </w:pPr>
    </w:p>
    <w:p w:rsidR="00BD674A" w:rsidRPr="00490171" w:rsidRDefault="0094793B" w:rsidP="001836CD">
      <w:pPr>
        <w:rPr>
          <w:b/>
          <w:i/>
          <w:sz w:val="20"/>
          <w:szCs w:val="20"/>
        </w:rPr>
      </w:pPr>
      <w:r w:rsidRPr="00490171">
        <w:rPr>
          <w:b/>
          <w:i/>
          <w:sz w:val="20"/>
          <w:szCs w:val="20"/>
        </w:rPr>
        <w:t>12.  How is the American school environment?</w:t>
      </w:r>
    </w:p>
    <w:p w:rsidR="00BD674A" w:rsidRDefault="0094793B" w:rsidP="0094793B">
      <w:pPr>
        <w:pStyle w:val="ListParagraph"/>
        <w:numPr>
          <w:ilvl w:val="0"/>
          <w:numId w:val="11"/>
        </w:numPr>
        <w:rPr>
          <w:sz w:val="20"/>
          <w:szCs w:val="20"/>
        </w:rPr>
      </w:pPr>
      <w:r>
        <w:rPr>
          <w:sz w:val="20"/>
          <w:szCs w:val="20"/>
        </w:rPr>
        <w:t>More relaxed and informal.</w:t>
      </w:r>
    </w:p>
    <w:p w:rsidR="0094793B" w:rsidRDefault="0094793B" w:rsidP="0094793B">
      <w:pPr>
        <w:pStyle w:val="ListParagraph"/>
        <w:numPr>
          <w:ilvl w:val="0"/>
          <w:numId w:val="11"/>
        </w:numPr>
        <w:rPr>
          <w:sz w:val="20"/>
          <w:szCs w:val="20"/>
        </w:rPr>
      </w:pPr>
      <w:r>
        <w:rPr>
          <w:sz w:val="20"/>
          <w:szCs w:val="20"/>
        </w:rPr>
        <w:t>A lot of group work</w:t>
      </w:r>
      <w:r w:rsidR="00C273FC">
        <w:rPr>
          <w:sz w:val="20"/>
          <w:szCs w:val="20"/>
        </w:rPr>
        <w:t xml:space="preserve">           </w:t>
      </w:r>
      <w:r w:rsidR="00C273FC">
        <w:rPr>
          <w:noProof/>
          <w:sz w:val="20"/>
          <w:szCs w:val="20"/>
        </w:rPr>
        <w:drawing>
          <wp:inline distT="0" distB="0" distL="0" distR="0">
            <wp:extent cx="921828" cy="590990"/>
            <wp:effectExtent l="0" t="0" r="0" b="0"/>
            <wp:docPr id="12" name="Picture 12" descr="C:\Documents and Settings\erauch\Local Settings\Temp\Temporary Internet Files\Content.IE5\UCR4NJNS\MC90029756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erauch\Local Settings\Temp\Temporary Internet Files\Content.IE5\UCR4NJNS\MC900297565[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4429" cy="592658"/>
                    </a:xfrm>
                    <a:prstGeom prst="rect">
                      <a:avLst/>
                    </a:prstGeom>
                    <a:noFill/>
                    <a:ln>
                      <a:noFill/>
                    </a:ln>
                  </pic:spPr>
                </pic:pic>
              </a:graphicData>
            </a:graphic>
          </wp:inline>
        </w:drawing>
      </w:r>
    </w:p>
    <w:p w:rsidR="00120CD4" w:rsidRDefault="0094793B" w:rsidP="00120CD4">
      <w:pPr>
        <w:pStyle w:val="ListParagraph"/>
        <w:numPr>
          <w:ilvl w:val="0"/>
          <w:numId w:val="11"/>
        </w:numPr>
        <w:rPr>
          <w:sz w:val="20"/>
          <w:szCs w:val="20"/>
        </w:rPr>
      </w:pPr>
      <w:r>
        <w:rPr>
          <w:sz w:val="20"/>
          <w:szCs w:val="20"/>
        </w:rPr>
        <w:t>A lot of projects (power points, posters, charts)</w:t>
      </w:r>
      <w:r w:rsidR="00C273FC">
        <w:rPr>
          <w:sz w:val="20"/>
          <w:szCs w:val="20"/>
        </w:rPr>
        <w:t xml:space="preserve">  </w:t>
      </w:r>
      <w:r w:rsidR="00C273FC">
        <w:rPr>
          <w:noProof/>
          <w:sz w:val="20"/>
          <w:szCs w:val="20"/>
        </w:rPr>
        <w:drawing>
          <wp:inline distT="0" distB="0" distL="0" distR="0">
            <wp:extent cx="679508" cy="599632"/>
            <wp:effectExtent l="0" t="0" r="6350" b="0"/>
            <wp:docPr id="14" name="Picture 14" descr="C:\Documents and Settings\erauch\Local Settings\Temp\Temporary Internet Files\Content.IE5\K4TDK82T\MC90007876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erauch\Local Settings\Temp\Temporary Internet Files\Content.IE5\K4TDK82T\MC900078768[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0669" cy="600657"/>
                    </a:xfrm>
                    <a:prstGeom prst="rect">
                      <a:avLst/>
                    </a:prstGeom>
                    <a:noFill/>
                    <a:ln>
                      <a:noFill/>
                    </a:ln>
                  </pic:spPr>
                </pic:pic>
              </a:graphicData>
            </a:graphic>
          </wp:inline>
        </w:drawing>
      </w:r>
    </w:p>
    <w:p w:rsidR="0037573B" w:rsidRPr="00120CD4" w:rsidRDefault="0094793B" w:rsidP="00120CD4">
      <w:pPr>
        <w:pStyle w:val="ListParagraph"/>
        <w:numPr>
          <w:ilvl w:val="0"/>
          <w:numId w:val="11"/>
        </w:numPr>
        <w:rPr>
          <w:sz w:val="20"/>
          <w:szCs w:val="20"/>
        </w:rPr>
      </w:pPr>
      <w:r w:rsidRPr="00120CD4">
        <w:rPr>
          <w:sz w:val="20"/>
          <w:szCs w:val="20"/>
        </w:rPr>
        <w:t xml:space="preserve">Teachers want to know </w:t>
      </w:r>
      <w:r w:rsidRPr="00120CD4">
        <w:rPr>
          <w:b/>
          <w:sz w:val="20"/>
          <w:szCs w:val="20"/>
          <w:u w:val="single"/>
        </w:rPr>
        <w:t>how</w:t>
      </w:r>
      <w:r w:rsidRPr="00120CD4">
        <w:rPr>
          <w:sz w:val="20"/>
          <w:szCs w:val="20"/>
        </w:rPr>
        <w:t xml:space="preserve"> students got the right answer.  </w:t>
      </w:r>
      <w:r w:rsidR="00C273FC">
        <w:rPr>
          <w:rFonts w:ascii="Arial" w:hAnsi="Arial" w:cs="Arial"/>
          <w:noProof/>
          <w:sz w:val="20"/>
          <w:szCs w:val="20"/>
        </w:rPr>
        <w:drawing>
          <wp:inline distT="0" distB="0" distL="0" distR="0" wp14:anchorId="03E3DA40" wp14:editId="57387934">
            <wp:extent cx="693675" cy="770813"/>
            <wp:effectExtent l="0" t="0" r="0" b="0"/>
            <wp:docPr id="15" name="Picture 15" descr="http://mathfour.com/wp-content/uploads/2012/08/MathFourPoolMath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athfour.com/wp-content/uploads/2012/08/MathFourPoolMath0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607" cy="772960"/>
                    </a:xfrm>
                    <a:prstGeom prst="rect">
                      <a:avLst/>
                    </a:prstGeom>
                    <a:noFill/>
                    <a:ln>
                      <a:noFill/>
                    </a:ln>
                  </pic:spPr>
                </pic:pic>
              </a:graphicData>
            </a:graphic>
          </wp:inline>
        </w:drawing>
      </w:r>
    </w:p>
    <w:p w:rsidR="007B085E" w:rsidRPr="007B085E" w:rsidRDefault="007B085E" w:rsidP="007B085E">
      <w:pPr>
        <w:rPr>
          <w:sz w:val="20"/>
          <w:szCs w:val="20"/>
        </w:rPr>
      </w:pPr>
    </w:p>
    <w:p w:rsidR="00C273FC" w:rsidRDefault="00572B37" w:rsidP="00E7526E">
      <w:pPr>
        <w:rPr>
          <w:rFonts w:ascii="Huxtable" w:hAnsi="Huxtable"/>
          <w:b/>
          <w:sz w:val="40"/>
          <w:szCs w:val="40"/>
        </w:rPr>
      </w:pPr>
      <w:r>
        <w:rPr>
          <w:rFonts w:ascii="Huxtable" w:hAnsi="Huxtable"/>
          <w:b/>
          <w:sz w:val="40"/>
          <w:szCs w:val="40"/>
        </w:rPr>
        <w:t xml:space="preserve">Other </w:t>
      </w:r>
      <w:r w:rsidR="00B13FA7" w:rsidRPr="00D24110">
        <w:rPr>
          <w:rFonts w:ascii="Huxtable" w:hAnsi="Huxtable"/>
          <w:b/>
          <w:sz w:val="40"/>
          <w:szCs w:val="40"/>
        </w:rPr>
        <w:t xml:space="preserve">Important </w:t>
      </w:r>
      <w:r>
        <w:rPr>
          <w:rFonts w:ascii="Huxtable" w:hAnsi="Huxtable"/>
          <w:b/>
          <w:sz w:val="40"/>
          <w:szCs w:val="40"/>
        </w:rPr>
        <w:t>Info</w:t>
      </w:r>
      <w:r w:rsidR="00B13FA7" w:rsidRPr="00D24110">
        <w:rPr>
          <w:rFonts w:ascii="Huxtable" w:hAnsi="Huxtable"/>
          <w:b/>
          <w:sz w:val="40"/>
          <w:szCs w:val="40"/>
        </w:rPr>
        <w:t>!</w:t>
      </w:r>
    </w:p>
    <w:p w:rsidR="00572B37" w:rsidRDefault="00BD005B" w:rsidP="00572B37">
      <w:pPr>
        <w:pStyle w:val="ListParagraph"/>
        <w:numPr>
          <w:ilvl w:val="0"/>
          <w:numId w:val="13"/>
        </w:numPr>
        <w:rPr>
          <w:rFonts w:cstheme="minorHAnsi"/>
        </w:rPr>
      </w:pPr>
      <w:r>
        <w:rPr>
          <w:rFonts w:cstheme="minorHAnsi"/>
        </w:rPr>
        <w:t>Once a month (the first Wednesday of the month</w:t>
      </w:r>
      <w:r w:rsidR="00572B37">
        <w:rPr>
          <w:rFonts w:cstheme="minorHAnsi"/>
        </w:rPr>
        <w:t>), students will have “Late Start Days.”  On these days school starts exactly 2 hours later at 9:35am.  Students’ buses will pick them up exactly 2 hours later from their normal pickup time.</w:t>
      </w:r>
    </w:p>
    <w:p w:rsidR="00572B37" w:rsidRDefault="00572B37" w:rsidP="00572B37">
      <w:pPr>
        <w:pStyle w:val="ListParagraph"/>
        <w:rPr>
          <w:rFonts w:cstheme="minorHAnsi"/>
        </w:rPr>
      </w:pPr>
    </w:p>
    <w:p w:rsidR="00572B37" w:rsidRDefault="00572B37" w:rsidP="00572B37">
      <w:pPr>
        <w:pStyle w:val="ListParagraph"/>
        <w:numPr>
          <w:ilvl w:val="0"/>
          <w:numId w:val="13"/>
        </w:numPr>
        <w:rPr>
          <w:rFonts w:cstheme="minorHAnsi"/>
        </w:rPr>
      </w:pPr>
      <w:r>
        <w:rPr>
          <w:rFonts w:cstheme="minorHAnsi"/>
        </w:rPr>
        <w:t xml:space="preserve">Snow Days!  If there is heavy snow or ice, Parkway School District will cancel school.  You should receive an automatic phone call that says, “Due to inclement weather, the Parkway School District will be closed on </w:t>
      </w:r>
      <w:r w:rsidRPr="00572B37">
        <w:rPr>
          <w:rFonts w:cstheme="minorHAnsi"/>
          <w:u w:val="single"/>
        </w:rPr>
        <w:t>date</w:t>
      </w:r>
      <w:r>
        <w:rPr>
          <w:rFonts w:cstheme="minorHAnsi"/>
        </w:rPr>
        <w:t xml:space="preserve">.”  </w:t>
      </w:r>
      <w:r w:rsidRPr="00572B37">
        <w:rPr>
          <w:rFonts w:cstheme="minorHAnsi"/>
          <w:sz w:val="18"/>
          <w:szCs w:val="18"/>
        </w:rPr>
        <w:t xml:space="preserve">If you do not receive a phone call, you can </w:t>
      </w:r>
      <w:r w:rsidRPr="00572B37">
        <w:rPr>
          <w:rFonts w:cstheme="minorHAnsi"/>
          <w:sz w:val="18"/>
          <w:szCs w:val="18"/>
          <w:u w:val="single"/>
        </w:rPr>
        <w:t>check the Parkway School District’s website</w:t>
      </w:r>
      <w:proofErr w:type="gramStart"/>
      <w:r w:rsidRPr="00572B37">
        <w:rPr>
          <w:rFonts w:cstheme="minorHAnsi"/>
          <w:sz w:val="18"/>
          <w:szCs w:val="18"/>
        </w:rPr>
        <w:t xml:space="preserve">, </w:t>
      </w:r>
      <w:r w:rsidR="00B66BCC">
        <w:rPr>
          <w:rFonts w:cstheme="minorHAnsi"/>
          <w:sz w:val="18"/>
          <w:szCs w:val="18"/>
        </w:rPr>
        <w:t xml:space="preserve"> or</w:t>
      </w:r>
      <w:proofErr w:type="gramEnd"/>
      <w:r w:rsidR="00B66BCC">
        <w:rPr>
          <w:rFonts w:cstheme="minorHAnsi"/>
          <w:sz w:val="18"/>
          <w:szCs w:val="18"/>
        </w:rPr>
        <w:t xml:space="preserve"> </w:t>
      </w:r>
      <w:r w:rsidRPr="00572B37">
        <w:rPr>
          <w:rFonts w:cstheme="minorHAnsi"/>
          <w:sz w:val="18"/>
          <w:szCs w:val="18"/>
          <w:u w:val="single"/>
        </w:rPr>
        <w:t>check local news on TV</w:t>
      </w:r>
      <w:r w:rsidRPr="00572B37">
        <w:rPr>
          <w:rFonts w:cstheme="minorHAnsi"/>
          <w:sz w:val="18"/>
          <w:szCs w:val="18"/>
        </w:rPr>
        <w:t>.</w:t>
      </w:r>
      <w:r>
        <w:rPr>
          <w:rFonts w:cstheme="minorHAnsi"/>
        </w:rPr>
        <w:t xml:space="preserve">  </w:t>
      </w:r>
    </w:p>
    <w:p w:rsidR="00607DF2" w:rsidRPr="00607DF2" w:rsidRDefault="00607DF2" w:rsidP="00607DF2">
      <w:pPr>
        <w:pStyle w:val="ListParagraph"/>
        <w:rPr>
          <w:rFonts w:cstheme="minorHAnsi"/>
        </w:rPr>
      </w:pPr>
    </w:p>
    <w:p w:rsidR="00607DF2" w:rsidRPr="00E7786E" w:rsidRDefault="00607DF2" w:rsidP="00E7786E">
      <w:pPr>
        <w:pStyle w:val="ListParagraph"/>
        <w:numPr>
          <w:ilvl w:val="0"/>
          <w:numId w:val="13"/>
        </w:numPr>
        <w:rPr>
          <w:rFonts w:cstheme="minorHAnsi"/>
        </w:rPr>
      </w:pPr>
      <w:r w:rsidRPr="00E7786E">
        <w:rPr>
          <w:rFonts w:cstheme="minorHAnsi"/>
        </w:rPr>
        <w:t>Free/Reduced Lunch Form—</w:t>
      </w:r>
      <w:proofErr w:type="gramStart"/>
      <w:r w:rsidRPr="00E7786E">
        <w:rPr>
          <w:rFonts w:cstheme="minorHAnsi"/>
        </w:rPr>
        <w:t>Ask</w:t>
      </w:r>
      <w:proofErr w:type="gramEnd"/>
      <w:r w:rsidRPr="00E7786E">
        <w:rPr>
          <w:rFonts w:cstheme="minorHAnsi"/>
        </w:rPr>
        <w:t xml:space="preserve"> </w:t>
      </w:r>
      <w:r w:rsidR="00E7786E">
        <w:rPr>
          <w:rFonts w:cstheme="minorHAnsi"/>
        </w:rPr>
        <w:t>your ESL teacher.</w:t>
      </w:r>
    </w:p>
    <w:p w:rsidR="00607DF2" w:rsidRDefault="00607DF2" w:rsidP="00607DF2">
      <w:pPr>
        <w:rPr>
          <w:rFonts w:cstheme="minorHAnsi"/>
        </w:rPr>
      </w:pPr>
      <w:r>
        <w:rPr>
          <w:rFonts w:cstheme="minorHAnsi"/>
        </w:rPr>
        <w:t xml:space="preserve">OR </w:t>
      </w:r>
    </w:p>
    <w:p w:rsidR="00572B37" w:rsidRDefault="00735415" w:rsidP="00E7526E">
      <w:pPr>
        <w:rPr>
          <w:rFonts w:ascii="Tahoma" w:eastAsia="Times New Roman" w:hAnsi="Tahoma" w:cs="Tahoma"/>
          <w:sz w:val="20"/>
          <w:szCs w:val="20"/>
        </w:rPr>
      </w:pPr>
      <w:r>
        <w:rPr>
          <w:rFonts w:ascii="Tahoma" w:eastAsia="Times New Roman" w:hAnsi="Tahoma" w:cs="Tahoma"/>
          <w:sz w:val="20"/>
          <w:szCs w:val="20"/>
        </w:rPr>
        <w:t>Apply online.  Search “Parkway Free and Reduced Lunch”</w:t>
      </w:r>
    </w:p>
    <w:p w:rsidR="00735415" w:rsidRPr="00D24110" w:rsidRDefault="00735415" w:rsidP="00E7526E">
      <w:pPr>
        <w:rPr>
          <w:rFonts w:ascii="Huxtable" w:hAnsi="Huxtable"/>
          <w:b/>
          <w:sz w:val="40"/>
          <w:szCs w:val="40"/>
        </w:rPr>
      </w:pPr>
    </w:p>
    <w:tbl>
      <w:tblPr>
        <w:tblStyle w:val="TableGrid"/>
        <w:tblW w:w="0" w:type="auto"/>
        <w:tblLook w:val="04A0" w:firstRow="1" w:lastRow="0" w:firstColumn="1" w:lastColumn="0" w:noHBand="0" w:noVBand="1"/>
      </w:tblPr>
      <w:tblGrid>
        <w:gridCol w:w="1889"/>
        <w:gridCol w:w="7529"/>
      </w:tblGrid>
      <w:tr w:rsidR="00B13FA7" w:rsidTr="00B66BCC">
        <w:tc>
          <w:tcPr>
            <w:tcW w:w="1889" w:type="dxa"/>
          </w:tcPr>
          <w:p w:rsidR="00B13FA7" w:rsidRDefault="00BD005B" w:rsidP="00E7526E">
            <w:pPr>
              <w:rPr>
                <w:rFonts w:ascii="Huxtable" w:hAnsi="Huxtable"/>
                <w:b/>
                <w:sz w:val="20"/>
                <w:szCs w:val="20"/>
              </w:rPr>
            </w:pPr>
            <w:r>
              <w:rPr>
                <w:rFonts w:ascii="Huxtable" w:hAnsi="Huxtable"/>
                <w:b/>
                <w:sz w:val="20"/>
                <w:szCs w:val="20"/>
              </w:rPr>
              <w:t>Date</w:t>
            </w:r>
          </w:p>
        </w:tc>
        <w:tc>
          <w:tcPr>
            <w:tcW w:w="7529" w:type="dxa"/>
          </w:tcPr>
          <w:p w:rsidR="00B13FA7" w:rsidRDefault="00C831CE" w:rsidP="00E7526E">
            <w:pPr>
              <w:rPr>
                <w:rFonts w:ascii="Huxtable" w:hAnsi="Huxtable"/>
                <w:b/>
                <w:sz w:val="20"/>
                <w:szCs w:val="20"/>
              </w:rPr>
            </w:pPr>
            <w:r>
              <w:rPr>
                <w:rFonts w:ascii="Huxtable" w:hAnsi="Huxtable"/>
                <w:b/>
                <w:sz w:val="20"/>
                <w:szCs w:val="20"/>
              </w:rPr>
              <w:t>Event</w:t>
            </w:r>
          </w:p>
        </w:tc>
      </w:tr>
      <w:tr w:rsidR="00B13FA7" w:rsidTr="00B66BCC">
        <w:tc>
          <w:tcPr>
            <w:tcW w:w="1889" w:type="dxa"/>
          </w:tcPr>
          <w:p w:rsidR="00B13FA7" w:rsidRPr="00D24110" w:rsidRDefault="00594F4C" w:rsidP="00C953A0">
            <w:pPr>
              <w:rPr>
                <w:rFonts w:cstheme="minorHAnsi"/>
                <w:b/>
                <w:sz w:val="20"/>
                <w:szCs w:val="20"/>
              </w:rPr>
            </w:pPr>
            <w:r w:rsidRPr="00D24110">
              <w:rPr>
                <w:rFonts w:cstheme="minorHAnsi"/>
                <w:b/>
                <w:sz w:val="20"/>
                <w:szCs w:val="20"/>
              </w:rPr>
              <w:t>August</w:t>
            </w:r>
            <w:r w:rsidR="00B66BCC">
              <w:rPr>
                <w:rFonts w:cstheme="minorHAnsi"/>
                <w:b/>
                <w:sz w:val="20"/>
                <w:szCs w:val="20"/>
              </w:rPr>
              <w:t xml:space="preserve"> 9</w:t>
            </w:r>
          </w:p>
        </w:tc>
        <w:tc>
          <w:tcPr>
            <w:tcW w:w="7529" w:type="dxa"/>
          </w:tcPr>
          <w:p w:rsidR="00C831CE" w:rsidRPr="00D24110" w:rsidRDefault="00735415" w:rsidP="001B33E1">
            <w:pPr>
              <w:pStyle w:val="ListParagraph"/>
              <w:rPr>
                <w:rFonts w:cstheme="minorHAnsi"/>
                <w:sz w:val="20"/>
                <w:szCs w:val="20"/>
              </w:rPr>
            </w:pPr>
            <w:r>
              <w:rPr>
                <w:rFonts w:cstheme="minorHAnsi"/>
                <w:b/>
                <w:sz w:val="20"/>
                <w:szCs w:val="20"/>
              </w:rPr>
              <w:t>New Student Orientation 8am-11</w:t>
            </w:r>
            <w:r w:rsidR="00B66BCC">
              <w:rPr>
                <w:rFonts w:cstheme="minorHAnsi"/>
                <w:b/>
                <w:sz w:val="20"/>
                <w:szCs w:val="20"/>
              </w:rPr>
              <w:t xml:space="preserve">am </w:t>
            </w:r>
            <w:r w:rsidR="00B66BCC" w:rsidRPr="00B66BCC">
              <w:rPr>
                <w:rFonts w:cstheme="minorHAnsi"/>
                <w:sz w:val="20"/>
                <w:szCs w:val="20"/>
              </w:rPr>
              <w:t>(Come to school, get your schedule, meet your teachers and see where your classrooms are.)</w:t>
            </w:r>
          </w:p>
        </w:tc>
      </w:tr>
      <w:tr w:rsidR="00C953A0" w:rsidTr="00B66BCC">
        <w:tc>
          <w:tcPr>
            <w:tcW w:w="1889" w:type="dxa"/>
          </w:tcPr>
          <w:p w:rsidR="00C953A0" w:rsidRPr="00D24110" w:rsidRDefault="00B66BCC" w:rsidP="00C953A0">
            <w:pPr>
              <w:rPr>
                <w:rFonts w:cstheme="minorHAnsi"/>
                <w:b/>
                <w:sz w:val="20"/>
                <w:szCs w:val="20"/>
              </w:rPr>
            </w:pPr>
            <w:r>
              <w:rPr>
                <w:rFonts w:cstheme="minorHAnsi"/>
                <w:b/>
                <w:sz w:val="20"/>
                <w:szCs w:val="20"/>
              </w:rPr>
              <w:t>August 10</w:t>
            </w:r>
          </w:p>
        </w:tc>
        <w:tc>
          <w:tcPr>
            <w:tcW w:w="7529" w:type="dxa"/>
          </w:tcPr>
          <w:p w:rsidR="00C953A0" w:rsidRPr="00D24110" w:rsidRDefault="00BD005B" w:rsidP="001B33E1">
            <w:pPr>
              <w:pStyle w:val="ListParagraph"/>
              <w:rPr>
                <w:rFonts w:cstheme="minorHAnsi"/>
                <w:b/>
                <w:sz w:val="20"/>
                <w:szCs w:val="20"/>
              </w:rPr>
            </w:pPr>
            <w:r>
              <w:rPr>
                <w:rFonts w:cstheme="minorHAnsi"/>
                <w:b/>
                <w:sz w:val="20"/>
                <w:szCs w:val="20"/>
              </w:rPr>
              <w:t>First Day of School!</w:t>
            </w:r>
          </w:p>
        </w:tc>
      </w:tr>
      <w:tr w:rsidR="00066A55" w:rsidTr="00B66BCC">
        <w:tc>
          <w:tcPr>
            <w:tcW w:w="1889" w:type="dxa"/>
          </w:tcPr>
          <w:p w:rsidR="00066A55" w:rsidRDefault="00B66BCC" w:rsidP="00C953A0">
            <w:pPr>
              <w:rPr>
                <w:rFonts w:cstheme="minorHAnsi"/>
                <w:b/>
                <w:sz w:val="20"/>
                <w:szCs w:val="20"/>
              </w:rPr>
            </w:pPr>
            <w:r>
              <w:rPr>
                <w:rFonts w:cstheme="minorHAnsi"/>
                <w:b/>
                <w:sz w:val="20"/>
                <w:szCs w:val="20"/>
              </w:rPr>
              <w:t>August 18</w:t>
            </w:r>
          </w:p>
        </w:tc>
        <w:tc>
          <w:tcPr>
            <w:tcW w:w="7529" w:type="dxa"/>
          </w:tcPr>
          <w:p w:rsidR="00066A55" w:rsidRPr="00BD005B" w:rsidRDefault="00BD005B" w:rsidP="001B33E1">
            <w:pPr>
              <w:pStyle w:val="ListParagraph"/>
              <w:rPr>
                <w:rFonts w:cstheme="minorHAnsi"/>
                <w:sz w:val="20"/>
                <w:szCs w:val="20"/>
              </w:rPr>
            </w:pPr>
            <w:r>
              <w:rPr>
                <w:rFonts w:cstheme="minorHAnsi"/>
                <w:b/>
                <w:sz w:val="20"/>
                <w:szCs w:val="20"/>
              </w:rPr>
              <w:t xml:space="preserve">Open House 7pm </w:t>
            </w:r>
            <w:r w:rsidRPr="00BD005B">
              <w:rPr>
                <w:rFonts w:cstheme="minorHAnsi"/>
                <w:sz w:val="18"/>
                <w:szCs w:val="18"/>
              </w:rPr>
              <w:t>(Come to PCH and follow your child’s schedule.  Meet the teachers.)</w:t>
            </w:r>
          </w:p>
        </w:tc>
      </w:tr>
      <w:tr w:rsidR="00BD005B" w:rsidTr="00B66BCC">
        <w:tc>
          <w:tcPr>
            <w:tcW w:w="1889" w:type="dxa"/>
          </w:tcPr>
          <w:p w:rsidR="00BD005B" w:rsidRDefault="00B66BCC" w:rsidP="00C953A0">
            <w:pPr>
              <w:rPr>
                <w:rFonts w:cstheme="minorHAnsi"/>
                <w:b/>
                <w:sz w:val="20"/>
                <w:szCs w:val="20"/>
              </w:rPr>
            </w:pPr>
            <w:r>
              <w:rPr>
                <w:rFonts w:cstheme="minorHAnsi"/>
                <w:b/>
                <w:sz w:val="20"/>
                <w:szCs w:val="20"/>
              </w:rPr>
              <w:t>September 5</w:t>
            </w:r>
          </w:p>
        </w:tc>
        <w:tc>
          <w:tcPr>
            <w:tcW w:w="7529" w:type="dxa"/>
          </w:tcPr>
          <w:p w:rsidR="00BD005B" w:rsidRDefault="00BD005B" w:rsidP="001B33E1">
            <w:pPr>
              <w:pStyle w:val="ListParagraph"/>
              <w:rPr>
                <w:rFonts w:cstheme="minorHAnsi"/>
                <w:b/>
                <w:sz w:val="20"/>
                <w:szCs w:val="20"/>
              </w:rPr>
            </w:pPr>
            <w:r>
              <w:rPr>
                <w:rFonts w:cstheme="minorHAnsi"/>
                <w:b/>
                <w:sz w:val="20"/>
                <w:szCs w:val="20"/>
              </w:rPr>
              <w:t>Labor Day-NO SCHOOL</w:t>
            </w:r>
          </w:p>
        </w:tc>
      </w:tr>
      <w:tr w:rsidR="00B66BCC" w:rsidTr="00B66BCC">
        <w:tc>
          <w:tcPr>
            <w:tcW w:w="1889" w:type="dxa"/>
          </w:tcPr>
          <w:p w:rsidR="00B66BCC" w:rsidRDefault="00B66BCC" w:rsidP="00C953A0">
            <w:pPr>
              <w:rPr>
                <w:rFonts w:cstheme="minorHAnsi"/>
                <w:b/>
                <w:sz w:val="20"/>
                <w:szCs w:val="20"/>
              </w:rPr>
            </w:pPr>
            <w:r>
              <w:rPr>
                <w:rFonts w:cstheme="minorHAnsi"/>
                <w:b/>
                <w:sz w:val="20"/>
                <w:szCs w:val="20"/>
              </w:rPr>
              <w:t>September 10</w:t>
            </w:r>
          </w:p>
        </w:tc>
        <w:tc>
          <w:tcPr>
            <w:tcW w:w="7529" w:type="dxa"/>
          </w:tcPr>
          <w:p w:rsidR="00B66BCC" w:rsidRDefault="00B66BCC" w:rsidP="001B33E1">
            <w:pPr>
              <w:pStyle w:val="ListParagraph"/>
              <w:rPr>
                <w:rFonts w:cstheme="minorHAnsi"/>
                <w:b/>
                <w:sz w:val="20"/>
                <w:szCs w:val="20"/>
              </w:rPr>
            </w:pPr>
            <w:r>
              <w:rPr>
                <w:rFonts w:cstheme="minorHAnsi"/>
                <w:b/>
                <w:sz w:val="20"/>
                <w:szCs w:val="20"/>
              </w:rPr>
              <w:t xml:space="preserve">Homecoming Dance </w:t>
            </w:r>
            <w:r w:rsidRPr="00B66BCC">
              <w:rPr>
                <w:rFonts w:cstheme="minorHAnsi"/>
                <w:sz w:val="20"/>
                <w:szCs w:val="20"/>
              </w:rPr>
              <w:t>(Back to school dance in cafeteria of PCH; not mandatory)</w:t>
            </w:r>
          </w:p>
        </w:tc>
      </w:tr>
      <w:tr w:rsidR="00B13FA7" w:rsidTr="00B66BCC">
        <w:tc>
          <w:tcPr>
            <w:tcW w:w="1889" w:type="dxa"/>
          </w:tcPr>
          <w:p w:rsidR="00B13FA7" w:rsidRPr="00D24110" w:rsidRDefault="00B66BCC" w:rsidP="00E7526E">
            <w:pPr>
              <w:rPr>
                <w:rFonts w:cstheme="minorHAnsi"/>
                <w:b/>
                <w:sz w:val="20"/>
                <w:szCs w:val="20"/>
              </w:rPr>
            </w:pPr>
            <w:r>
              <w:rPr>
                <w:rFonts w:cstheme="minorHAnsi"/>
                <w:b/>
                <w:sz w:val="20"/>
                <w:szCs w:val="20"/>
              </w:rPr>
              <w:t>September 22</w:t>
            </w:r>
          </w:p>
        </w:tc>
        <w:tc>
          <w:tcPr>
            <w:tcW w:w="7529" w:type="dxa"/>
          </w:tcPr>
          <w:p w:rsidR="00B13FA7" w:rsidRPr="00D24110" w:rsidRDefault="00C831CE" w:rsidP="00E7526E">
            <w:pPr>
              <w:rPr>
                <w:rFonts w:cstheme="minorHAnsi"/>
                <w:b/>
                <w:sz w:val="20"/>
                <w:szCs w:val="20"/>
              </w:rPr>
            </w:pPr>
            <w:r w:rsidRPr="00D24110">
              <w:rPr>
                <w:rFonts w:cstheme="minorHAnsi"/>
                <w:b/>
                <w:sz w:val="20"/>
                <w:szCs w:val="20"/>
              </w:rPr>
              <w:t xml:space="preserve">Fall Parent-Teacher Conferences </w:t>
            </w:r>
            <w:r w:rsidR="00BD005B">
              <w:rPr>
                <w:rFonts w:cstheme="minorHAnsi"/>
                <w:b/>
                <w:sz w:val="20"/>
                <w:szCs w:val="20"/>
              </w:rPr>
              <w:t>3-8pm –</w:t>
            </w:r>
            <w:r w:rsidRPr="00BD005B">
              <w:rPr>
                <w:rFonts w:cstheme="minorHAnsi"/>
                <w:sz w:val="18"/>
                <w:szCs w:val="18"/>
              </w:rPr>
              <w:t>Talk to your child’s teachers about his or her progress</w:t>
            </w:r>
          </w:p>
        </w:tc>
      </w:tr>
      <w:tr w:rsidR="00735415" w:rsidTr="00B66BCC">
        <w:tc>
          <w:tcPr>
            <w:tcW w:w="1889" w:type="dxa"/>
          </w:tcPr>
          <w:p w:rsidR="00735415" w:rsidRDefault="00B66BCC" w:rsidP="00E7526E">
            <w:pPr>
              <w:rPr>
                <w:rFonts w:cstheme="minorHAnsi"/>
                <w:b/>
                <w:sz w:val="20"/>
                <w:szCs w:val="20"/>
              </w:rPr>
            </w:pPr>
            <w:r>
              <w:rPr>
                <w:rFonts w:cstheme="minorHAnsi"/>
                <w:b/>
                <w:sz w:val="20"/>
                <w:szCs w:val="20"/>
              </w:rPr>
              <w:t>September 28</w:t>
            </w:r>
          </w:p>
        </w:tc>
        <w:tc>
          <w:tcPr>
            <w:tcW w:w="7529" w:type="dxa"/>
          </w:tcPr>
          <w:p w:rsidR="00735415" w:rsidRDefault="00B66BCC" w:rsidP="00E7526E">
            <w:pPr>
              <w:rPr>
                <w:rFonts w:cstheme="minorHAnsi"/>
                <w:b/>
                <w:sz w:val="20"/>
                <w:szCs w:val="20"/>
              </w:rPr>
            </w:pPr>
            <w:r>
              <w:rPr>
                <w:rFonts w:cstheme="minorHAnsi"/>
                <w:b/>
                <w:sz w:val="20"/>
                <w:szCs w:val="20"/>
              </w:rPr>
              <w:t xml:space="preserve">Day of Service </w:t>
            </w:r>
            <w:r w:rsidRPr="00B66BCC">
              <w:rPr>
                <w:rFonts w:cstheme="minorHAnsi"/>
                <w:sz w:val="20"/>
                <w:szCs w:val="20"/>
              </w:rPr>
              <w:t>(All students will participate in volunteer work for different charities.  Regular classes will not be held.)</w:t>
            </w:r>
          </w:p>
        </w:tc>
      </w:tr>
      <w:tr w:rsidR="00735415" w:rsidTr="00B66BCC">
        <w:tc>
          <w:tcPr>
            <w:tcW w:w="1889" w:type="dxa"/>
          </w:tcPr>
          <w:p w:rsidR="00735415" w:rsidRDefault="00B66BCC" w:rsidP="00E7526E">
            <w:pPr>
              <w:rPr>
                <w:rFonts w:cstheme="minorHAnsi"/>
                <w:b/>
                <w:sz w:val="20"/>
                <w:szCs w:val="20"/>
              </w:rPr>
            </w:pPr>
            <w:r>
              <w:rPr>
                <w:rFonts w:cstheme="minorHAnsi"/>
                <w:b/>
                <w:sz w:val="20"/>
                <w:szCs w:val="20"/>
              </w:rPr>
              <w:t>October 7-10</w:t>
            </w:r>
          </w:p>
        </w:tc>
        <w:tc>
          <w:tcPr>
            <w:tcW w:w="7529" w:type="dxa"/>
          </w:tcPr>
          <w:p w:rsidR="00735415" w:rsidRDefault="00735415" w:rsidP="00E7526E">
            <w:pPr>
              <w:rPr>
                <w:rFonts w:cstheme="minorHAnsi"/>
                <w:b/>
                <w:sz w:val="20"/>
                <w:szCs w:val="20"/>
              </w:rPr>
            </w:pPr>
            <w:r>
              <w:rPr>
                <w:rFonts w:cstheme="minorHAnsi"/>
                <w:b/>
                <w:sz w:val="20"/>
                <w:szCs w:val="20"/>
              </w:rPr>
              <w:t>No School</w:t>
            </w:r>
            <w:r w:rsidR="00B66BCC">
              <w:rPr>
                <w:rFonts w:cstheme="minorHAnsi"/>
                <w:b/>
                <w:sz w:val="20"/>
                <w:szCs w:val="20"/>
              </w:rPr>
              <w:t xml:space="preserve"> (Fall Break)</w:t>
            </w:r>
          </w:p>
        </w:tc>
      </w:tr>
      <w:tr w:rsidR="00E755C6" w:rsidTr="00B66BCC">
        <w:tc>
          <w:tcPr>
            <w:tcW w:w="1889" w:type="dxa"/>
          </w:tcPr>
          <w:p w:rsidR="00E755C6" w:rsidRDefault="00E755C6" w:rsidP="00E7526E">
            <w:pPr>
              <w:rPr>
                <w:rFonts w:cstheme="minorHAnsi"/>
                <w:b/>
                <w:sz w:val="20"/>
                <w:szCs w:val="20"/>
              </w:rPr>
            </w:pPr>
            <w:r>
              <w:rPr>
                <w:rFonts w:cstheme="minorHAnsi"/>
                <w:b/>
                <w:sz w:val="20"/>
                <w:szCs w:val="20"/>
              </w:rPr>
              <w:t>November 1</w:t>
            </w:r>
          </w:p>
        </w:tc>
        <w:tc>
          <w:tcPr>
            <w:tcW w:w="7529" w:type="dxa"/>
          </w:tcPr>
          <w:p w:rsidR="00E755C6" w:rsidRDefault="00E755C6" w:rsidP="00E7526E">
            <w:pPr>
              <w:rPr>
                <w:rFonts w:cstheme="minorHAnsi"/>
                <w:b/>
                <w:sz w:val="20"/>
                <w:szCs w:val="20"/>
              </w:rPr>
            </w:pPr>
            <w:r>
              <w:rPr>
                <w:rFonts w:cstheme="minorHAnsi"/>
                <w:b/>
                <w:sz w:val="20"/>
                <w:szCs w:val="20"/>
              </w:rPr>
              <w:t>Early Release (Students go home at 12:30.)</w:t>
            </w:r>
          </w:p>
        </w:tc>
      </w:tr>
      <w:tr w:rsidR="00C953A0" w:rsidTr="00B66BCC">
        <w:tc>
          <w:tcPr>
            <w:tcW w:w="1889" w:type="dxa"/>
          </w:tcPr>
          <w:p w:rsidR="00C953A0" w:rsidRPr="00D24110" w:rsidRDefault="00E755C6" w:rsidP="00E7526E">
            <w:pPr>
              <w:rPr>
                <w:rFonts w:cstheme="minorHAnsi"/>
                <w:b/>
                <w:sz w:val="20"/>
                <w:szCs w:val="20"/>
              </w:rPr>
            </w:pPr>
            <w:r>
              <w:rPr>
                <w:rFonts w:cstheme="minorHAnsi"/>
                <w:b/>
                <w:sz w:val="20"/>
                <w:szCs w:val="20"/>
              </w:rPr>
              <w:t>November 7-8</w:t>
            </w:r>
          </w:p>
        </w:tc>
        <w:tc>
          <w:tcPr>
            <w:tcW w:w="7529" w:type="dxa"/>
          </w:tcPr>
          <w:p w:rsidR="00C953A0" w:rsidRPr="00D24110" w:rsidRDefault="00C953A0" w:rsidP="00E7526E">
            <w:pPr>
              <w:rPr>
                <w:rFonts w:cstheme="minorHAnsi"/>
                <w:b/>
                <w:sz w:val="20"/>
                <w:szCs w:val="20"/>
              </w:rPr>
            </w:pPr>
            <w:r>
              <w:rPr>
                <w:rFonts w:cstheme="minorHAnsi"/>
                <w:b/>
                <w:sz w:val="20"/>
                <w:szCs w:val="20"/>
              </w:rPr>
              <w:t>No School</w:t>
            </w:r>
          </w:p>
        </w:tc>
      </w:tr>
      <w:tr w:rsidR="00B13FA7" w:rsidTr="00B66BCC">
        <w:tc>
          <w:tcPr>
            <w:tcW w:w="1889" w:type="dxa"/>
          </w:tcPr>
          <w:p w:rsidR="00B13FA7" w:rsidRPr="00D24110" w:rsidRDefault="00C831CE" w:rsidP="00E7526E">
            <w:pPr>
              <w:rPr>
                <w:rFonts w:cstheme="minorHAnsi"/>
                <w:b/>
                <w:sz w:val="20"/>
                <w:szCs w:val="20"/>
              </w:rPr>
            </w:pPr>
            <w:r w:rsidRPr="00D24110">
              <w:rPr>
                <w:rFonts w:cstheme="minorHAnsi"/>
                <w:b/>
                <w:sz w:val="20"/>
                <w:szCs w:val="20"/>
              </w:rPr>
              <w:t>November</w:t>
            </w:r>
            <w:r w:rsidR="00E755C6">
              <w:rPr>
                <w:rFonts w:cstheme="minorHAnsi"/>
                <w:b/>
                <w:sz w:val="20"/>
                <w:szCs w:val="20"/>
              </w:rPr>
              <w:t xml:space="preserve"> 23</w:t>
            </w:r>
            <w:r w:rsidR="00735415">
              <w:rPr>
                <w:rFonts w:cstheme="minorHAnsi"/>
                <w:b/>
                <w:sz w:val="20"/>
                <w:szCs w:val="20"/>
              </w:rPr>
              <w:t>-27</w:t>
            </w:r>
          </w:p>
        </w:tc>
        <w:tc>
          <w:tcPr>
            <w:tcW w:w="7529" w:type="dxa"/>
          </w:tcPr>
          <w:p w:rsidR="00B13FA7" w:rsidRPr="00D24110" w:rsidRDefault="001B33E1" w:rsidP="00E7526E">
            <w:pPr>
              <w:rPr>
                <w:rFonts w:cstheme="minorHAnsi"/>
                <w:b/>
                <w:sz w:val="20"/>
                <w:szCs w:val="20"/>
              </w:rPr>
            </w:pPr>
            <w:r w:rsidRPr="00D24110">
              <w:rPr>
                <w:rFonts w:cstheme="minorHAnsi"/>
                <w:b/>
                <w:sz w:val="20"/>
                <w:szCs w:val="20"/>
              </w:rPr>
              <w:t>Thanksgiving break</w:t>
            </w:r>
            <w:r w:rsidR="00C953A0">
              <w:rPr>
                <w:rFonts w:cstheme="minorHAnsi"/>
                <w:b/>
                <w:sz w:val="20"/>
                <w:szCs w:val="20"/>
              </w:rPr>
              <w:t>; No School</w:t>
            </w:r>
          </w:p>
        </w:tc>
      </w:tr>
      <w:tr w:rsidR="00E8273F" w:rsidTr="00B66BCC">
        <w:tc>
          <w:tcPr>
            <w:tcW w:w="1889" w:type="dxa"/>
          </w:tcPr>
          <w:p w:rsidR="00E8273F" w:rsidRPr="00D24110" w:rsidRDefault="00E8273F" w:rsidP="00E7526E">
            <w:pPr>
              <w:rPr>
                <w:rFonts w:cstheme="minorHAnsi"/>
                <w:b/>
                <w:sz w:val="20"/>
                <w:szCs w:val="20"/>
              </w:rPr>
            </w:pPr>
            <w:r>
              <w:rPr>
                <w:rFonts w:cstheme="minorHAnsi"/>
                <w:b/>
                <w:sz w:val="20"/>
                <w:szCs w:val="20"/>
              </w:rPr>
              <w:t>December 6</w:t>
            </w:r>
          </w:p>
        </w:tc>
        <w:tc>
          <w:tcPr>
            <w:tcW w:w="7529" w:type="dxa"/>
          </w:tcPr>
          <w:p w:rsidR="00E8273F" w:rsidRPr="00D24110" w:rsidRDefault="00E8273F" w:rsidP="00E7526E">
            <w:pPr>
              <w:rPr>
                <w:rFonts w:cstheme="minorHAnsi"/>
                <w:b/>
                <w:sz w:val="20"/>
                <w:szCs w:val="20"/>
              </w:rPr>
            </w:pPr>
            <w:r>
              <w:rPr>
                <w:rFonts w:cstheme="minorHAnsi"/>
                <w:b/>
                <w:sz w:val="20"/>
                <w:szCs w:val="20"/>
              </w:rPr>
              <w:t>Early Release (Students go home at 12:30.)</w:t>
            </w:r>
          </w:p>
        </w:tc>
      </w:tr>
      <w:tr w:rsidR="00B13FA7" w:rsidTr="00B66BCC">
        <w:tc>
          <w:tcPr>
            <w:tcW w:w="1889" w:type="dxa"/>
          </w:tcPr>
          <w:p w:rsidR="00B13FA7" w:rsidRPr="00D24110" w:rsidRDefault="001B33E1" w:rsidP="00E7526E">
            <w:pPr>
              <w:rPr>
                <w:rFonts w:cstheme="minorHAnsi"/>
                <w:b/>
                <w:sz w:val="20"/>
                <w:szCs w:val="20"/>
              </w:rPr>
            </w:pPr>
            <w:r w:rsidRPr="00D24110">
              <w:rPr>
                <w:rFonts w:cstheme="minorHAnsi"/>
                <w:b/>
                <w:sz w:val="20"/>
                <w:szCs w:val="20"/>
              </w:rPr>
              <w:t>December</w:t>
            </w:r>
            <w:r w:rsidR="00E755C6">
              <w:rPr>
                <w:rFonts w:cstheme="minorHAnsi"/>
                <w:b/>
                <w:sz w:val="20"/>
                <w:szCs w:val="20"/>
              </w:rPr>
              <w:t xml:space="preserve"> 19-22</w:t>
            </w:r>
          </w:p>
        </w:tc>
        <w:tc>
          <w:tcPr>
            <w:tcW w:w="7529" w:type="dxa"/>
          </w:tcPr>
          <w:p w:rsidR="001B33E1" w:rsidRPr="00D24110" w:rsidRDefault="001B33E1" w:rsidP="007E4DA0">
            <w:pPr>
              <w:rPr>
                <w:rFonts w:cstheme="minorHAnsi"/>
                <w:b/>
                <w:sz w:val="20"/>
                <w:szCs w:val="20"/>
              </w:rPr>
            </w:pPr>
            <w:r w:rsidRPr="00D24110">
              <w:rPr>
                <w:rFonts w:cstheme="minorHAnsi"/>
                <w:b/>
                <w:sz w:val="20"/>
                <w:szCs w:val="20"/>
              </w:rPr>
              <w:t xml:space="preserve">Semester 1 Final </w:t>
            </w:r>
            <w:proofErr w:type="gramStart"/>
            <w:r w:rsidRPr="00D24110">
              <w:rPr>
                <w:rFonts w:cstheme="minorHAnsi"/>
                <w:b/>
                <w:sz w:val="20"/>
                <w:szCs w:val="20"/>
              </w:rPr>
              <w:t>Exams</w:t>
            </w:r>
            <w:r w:rsidR="00BD005B">
              <w:rPr>
                <w:rFonts w:cstheme="minorHAnsi"/>
                <w:b/>
                <w:sz w:val="20"/>
                <w:szCs w:val="20"/>
              </w:rPr>
              <w:t xml:space="preserve">  </w:t>
            </w:r>
            <w:r w:rsidR="00BD005B" w:rsidRPr="00BD005B">
              <w:rPr>
                <w:rFonts w:cstheme="minorHAnsi"/>
                <w:sz w:val="20"/>
                <w:szCs w:val="20"/>
              </w:rPr>
              <w:t>(</w:t>
            </w:r>
            <w:proofErr w:type="gramEnd"/>
            <w:r w:rsidR="00BD005B" w:rsidRPr="00BD005B">
              <w:rPr>
                <w:rFonts w:cstheme="minorHAnsi"/>
                <w:sz w:val="20"/>
                <w:szCs w:val="20"/>
              </w:rPr>
              <w:t xml:space="preserve">Students </w:t>
            </w:r>
            <w:r w:rsidR="007E4DA0">
              <w:rPr>
                <w:rFonts w:cstheme="minorHAnsi"/>
                <w:sz w:val="20"/>
                <w:szCs w:val="20"/>
              </w:rPr>
              <w:t>go home</w:t>
            </w:r>
            <w:r w:rsidR="00BD005B" w:rsidRPr="00BD005B">
              <w:rPr>
                <w:rFonts w:cstheme="minorHAnsi"/>
                <w:sz w:val="20"/>
                <w:szCs w:val="20"/>
              </w:rPr>
              <w:t xml:space="preserve"> at 11:35 on</w:t>
            </w:r>
            <w:r w:rsidR="00E755C6">
              <w:rPr>
                <w:rFonts w:cstheme="minorHAnsi"/>
                <w:sz w:val="20"/>
                <w:szCs w:val="20"/>
              </w:rPr>
              <w:t xml:space="preserve"> Dec 20-22</w:t>
            </w:r>
            <w:r w:rsidR="00BD005B">
              <w:rPr>
                <w:rFonts w:cstheme="minorHAnsi"/>
                <w:sz w:val="20"/>
                <w:szCs w:val="20"/>
              </w:rPr>
              <w:t>.)</w:t>
            </w:r>
          </w:p>
        </w:tc>
      </w:tr>
      <w:tr w:rsidR="00B13FA7" w:rsidTr="00B66BCC">
        <w:tc>
          <w:tcPr>
            <w:tcW w:w="1889" w:type="dxa"/>
          </w:tcPr>
          <w:p w:rsidR="00B13FA7" w:rsidRPr="00D24110" w:rsidRDefault="001B33E1" w:rsidP="00E7526E">
            <w:pPr>
              <w:rPr>
                <w:rFonts w:cstheme="minorHAnsi"/>
                <w:b/>
                <w:sz w:val="20"/>
                <w:szCs w:val="20"/>
              </w:rPr>
            </w:pPr>
            <w:r w:rsidRPr="00D24110">
              <w:rPr>
                <w:rFonts w:cstheme="minorHAnsi"/>
                <w:b/>
                <w:sz w:val="20"/>
                <w:szCs w:val="20"/>
              </w:rPr>
              <w:t>December</w:t>
            </w:r>
            <w:r w:rsidR="00E755C6">
              <w:rPr>
                <w:rFonts w:cstheme="minorHAnsi"/>
                <w:b/>
                <w:sz w:val="20"/>
                <w:szCs w:val="20"/>
              </w:rPr>
              <w:t xml:space="preserve"> 23</w:t>
            </w:r>
            <w:r w:rsidRPr="00D24110">
              <w:rPr>
                <w:rFonts w:cstheme="minorHAnsi"/>
                <w:b/>
                <w:sz w:val="20"/>
                <w:szCs w:val="20"/>
              </w:rPr>
              <w:t>-January</w:t>
            </w:r>
            <w:r w:rsidR="00E755C6">
              <w:rPr>
                <w:rFonts w:cstheme="minorHAnsi"/>
                <w:b/>
                <w:sz w:val="20"/>
                <w:szCs w:val="20"/>
              </w:rPr>
              <w:t xml:space="preserve"> 8</w:t>
            </w:r>
          </w:p>
        </w:tc>
        <w:tc>
          <w:tcPr>
            <w:tcW w:w="7529" w:type="dxa"/>
          </w:tcPr>
          <w:p w:rsidR="00B13FA7" w:rsidRPr="00D24110" w:rsidRDefault="001B33E1" w:rsidP="00E7526E">
            <w:pPr>
              <w:rPr>
                <w:rFonts w:cstheme="minorHAnsi"/>
                <w:b/>
                <w:sz w:val="20"/>
                <w:szCs w:val="20"/>
              </w:rPr>
            </w:pPr>
            <w:r w:rsidRPr="00D24110">
              <w:rPr>
                <w:rFonts w:cstheme="minorHAnsi"/>
                <w:b/>
                <w:sz w:val="20"/>
                <w:szCs w:val="20"/>
              </w:rPr>
              <w:t>Winter Break</w:t>
            </w:r>
            <w:r w:rsidR="00C953A0">
              <w:rPr>
                <w:rFonts w:cstheme="minorHAnsi"/>
                <w:b/>
                <w:sz w:val="20"/>
                <w:szCs w:val="20"/>
              </w:rPr>
              <w:t>; No School</w:t>
            </w:r>
          </w:p>
        </w:tc>
      </w:tr>
      <w:tr w:rsidR="00C953A0" w:rsidTr="00B66BCC">
        <w:tc>
          <w:tcPr>
            <w:tcW w:w="1889" w:type="dxa"/>
          </w:tcPr>
          <w:p w:rsidR="00C953A0" w:rsidRPr="00D24110" w:rsidRDefault="00E8273F" w:rsidP="00E7526E">
            <w:pPr>
              <w:rPr>
                <w:rFonts w:cstheme="minorHAnsi"/>
                <w:b/>
                <w:sz w:val="20"/>
                <w:szCs w:val="20"/>
              </w:rPr>
            </w:pPr>
            <w:r>
              <w:rPr>
                <w:rFonts w:cstheme="minorHAnsi"/>
                <w:b/>
                <w:sz w:val="20"/>
                <w:szCs w:val="20"/>
              </w:rPr>
              <w:t>January 16</w:t>
            </w:r>
          </w:p>
        </w:tc>
        <w:tc>
          <w:tcPr>
            <w:tcW w:w="7529" w:type="dxa"/>
          </w:tcPr>
          <w:p w:rsidR="00C953A0" w:rsidRPr="00D24110" w:rsidRDefault="00C953A0" w:rsidP="00E7526E">
            <w:pPr>
              <w:rPr>
                <w:rFonts w:cstheme="minorHAnsi"/>
                <w:b/>
                <w:sz w:val="20"/>
                <w:szCs w:val="20"/>
              </w:rPr>
            </w:pPr>
            <w:r>
              <w:rPr>
                <w:rFonts w:cstheme="minorHAnsi"/>
                <w:b/>
                <w:sz w:val="20"/>
                <w:szCs w:val="20"/>
              </w:rPr>
              <w:t>Dr. Martin Luther King Day-No School</w:t>
            </w:r>
          </w:p>
        </w:tc>
      </w:tr>
      <w:tr w:rsidR="00B13FA7" w:rsidTr="00B66BCC">
        <w:tc>
          <w:tcPr>
            <w:tcW w:w="1889" w:type="dxa"/>
          </w:tcPr>
          <w:p w:rsidR="00B13FA7" w:rsidRPr="00D24110" w:rsidRDefault="001B33E1" w:rsidP="00E7526E">
            <w:pPr>
              <w:rPr>
                <w:rFonts w:cstheme="minorHAnsi"/>
                <w:b/>
                <w:sz w:val="20"/>
                <w:szCs w:val="20"/>
              </w:rPr>
            </w:pPr>
            <w:r w:rsidRPr="00D24110">
              <w:rPr>
                <w:rFonts w:cstheme="minorHAnsi"/>
                <w:b/>
                <w:sz w:val="20"/>
                <w:szCs w:val="20"/>
              </w:rPr>
              <w:t>January</w:t>
            </w:r>
            <w:r w:rsidR="00C953A0">
              <w:rPr>
                <w:rFonts w:cstheme="minorHAnsi"/>
                <w:b/>
                <w:sz w:val="20"/>
                <w:szCs w:val="20"/>
              </w:rPr>
              <w:t xml:space="preserve"> </w:t>
            </w:r>
          </w:p>
        </w:tc>
        <w:tc>
          <w:tcPr>
            <w:tcW w:w="7529" w:type="dxa"/>
          </w:tcPr>
          <w:p w:rsidR="00B13FA7" w:rsidRPr="00D24110" w:rsidRDefault="001B33E1" w:rsidP="00E7526E">
            <w:pPr>
              <w:rPr>
                <w:rFonts w:cstheme="minorHAnsi"/>
                <w:b/>
                <w:sz w:val="20"/>
                <w:szCs w:val="20"/>
              </w:rPr>
            </w:pPr>
            <w:r w:rsidRPr="00D24110">
              <w:rPr>
                <w:rFonts w:cstheme="minorHAnsi"/>
                <w:b/>
                <w:sz w:val="20"/>
                <w:szCs w:val="20"/>
              </w:rPr>
              <w:t>Register for classes for next school year</w:t>
            </w:r>
          </w:p>
        </w:tc>
      </w:tr>
      <w:tr w:rsidR="001B33E1" w:rsidTr="00B66BCC">
        <w:tc>
          <w:tcPr>
            <w:tcW w:w="1889" w:type="dxa"/>
          </w:tcPr>
          <w:p w:rsidR="001B33E1" w:rsidRPr="00D24110" w:rsidRDefault="001B33E1" w:rsidP="00E7526E">
            <w:pPr>
              <w:rPr>
                <w:rFonts w:cstheme="minorHAnsi"/>
                <w:b/>
                <w:sz w:val="20"/>
                <w:szCs w:val="20"/>
              </w:rPr>
            </w:pPr>
            <w:r w:rsidRPr="00D24110">
              <w:rPr>
                <w:rFonts w:cstheme="minorHAnsi"/>
                <w:b/>
                <w:sz w:val="20"/>
                <w:szCs w:val="20"/>
              </w:rPr>
              <w:t>January-February</w:t>
            </w:r>
          </w:p>
        </w:tc>
        <w:tc>
          <w:tcPr>
            <w:tcW w:w="7529" w:type="dxa"/>
          </w:tcPr>
          <w:p w:rsidR="001B33E1" w:rsidRPr="00D24110" w:rsidRDefault="001B33E1" w:rsidP="00E7526E">
            <w:pPr>
              <w:rPr>
                <w:rFonts w:cstheme="minorHAnsi"/>
                <w:b/>
                <w:sz w:val="20"/>
                <w:szCs w:val="20"/>
              </w:rPr>
            </w:pPr>
            <w:r w:rsidRPr="00D24110">
              <w:rPr>
                <w:rFonts w:cstheme="minorHAnsi"/>
                <w:b/>
                <w:sz w:val="20"/>
                <w:szCs w:val="20"/>
              </w:rPr>
              <w:t xml:space="preserve">ACCESS test given to all ESOL students.  </w:t>
            </w:r>
            <w:r w:rsidRPr="00D24110">
              <w:rPr>
                <w:rFonts w:cstheme="minorHAnsi"/>
                <w:sz w:val="20"/>
                <w:szCs w:val="20"/>
              </w:rPr>
              <w:t>Test measures speaking, listening, reading, writing in English.</w:t>
            </w:r>
            <w:r w:rsidR="007E4DA0">
              <w:rPr>
                <w:rFonts w:cstheme="minorHAnsi"/>
                <w:sz w:val="20"/>
                <w:szCs w:val="20"/>
              </w:rPr>
              <w:t xml:space="preserve">  Results arrive in April or May</w:t>
            </w:r>
            <w:r w:rsidR="00BD005B">
              <w:rPr>
                <w:rFonts w:cstheme="minorHAnsi"/>
                <w:sz w:val="20"/>
                <w:szCs w:val="20"/>
              </w:rPr>
              <w:t>.</w:t>
            </w:r>
          </w:p>
        </w:tc>
      </w:tr>
      <w:tr w:rsidR="00BD005B" w:rsidTr="00B66BCC">
        <w:tc>
          <w:tcPr>
            <w:tcW w:w="1889" w:type="dxa"/>
          </w:tcPr>
          <w:p w:rsidR="00BD005B" w:rsidRDefault="00E8273F" w:rsidP="00E7526E">
            <w:pPr>
              <w:rPr>
                <w:rFonts w:cstheme="minorHAnsi"/>
                <w:b/>
                <w:sz w:val="20"/>
                <w:szCs w:val="20"/>
              </w:rPr>
            </w:pPr>
            <w:r>
              <w:rPr>
                <w:rFonts w:cstheme="minorHAnsi"/>
                <w:b/>
                <w:sz w:val="20"/>
                <w:szCs w:val="20"/>
              </w:rPr>
              <w:t>January 31</w:t>
            </w:r>
          </w:p>
        </w:tc>
        <w:tc>
          <w:tcPr>
            <w:tcW w:w="7529" w:type="dxa"/>
          </w:tcPr>
          <w:p w:rsidR="00BD005B" w:rsidRDefault="00BD005B" w:rsidP="00E8273F">
            <w:pPr>
              <w:rPr>
                <w:rFonts w:cstheme="minorHAnsi"/>
                <w:b/>
                <w:sz w:val="20"/>
                <w:szCs w:val="20"/>
              </w:rPr>
            </w:pPr>
            <w:r>
              <w:rPr>
                <w:rFonts w:cstheme="minorHAnsi"/>
                <w:b/>
                <w:sz w:val="20"/>
                <w:szCs w:val="20"/>
              </w:rPr>
              <w:t xml:space="preserve">Early Release – </w:t>
            </w:r>
            <w:r w:rsidR="00E8273F">
              <w:rPr>
                <w:rFonts w:cstheme="minorHAnsi"/>
                <w:sz w:val="20"/>
                <w:szCs w:val="20"/>
              </w:rPr>
              <w:t>(Students go home at 12:30pm.)</w:t>
            </w:r>
          </w:p>
        </w:tc>
      </w:tr>
      <w:tr w:rsidR="00BD005B" w:rsidTr="00B66BCC">
        <w:tc>
          <w:tcPr>
            <w:tcW w:w="1889" w:type="dxa"/>
          </w:tcPr>
          <w:p w:rsidR="00BD005B" w:rsidRPr="00D24110" w:rsidRDefault="00E8273F" w:rsidP="0087564F">
            <w:pPr>
              <w:rPr>
                <w:rFonts w:cstheme="minorHAnsi"/>
                <w:b/>
                <w:sz w:val="20"/>
                <w:szCs w:val="20"/>
              </w:rPr>
            </w:pPr>
            <w:r>
              <w:rPr>
                <w:rFonts w:cstheme="minorHAnsi"/>
                <w:b/>
                <w:sz w:val="20"/>
                <w:szCs w:val="20"/>
              </w:rPr>
              <w:t>February 17-20</w:t>
            </w:r>
          </w:p>
        </w:tc>
        <w:tc>
          <w:tcPr>
            <w:tcW w:w="7529" w:type="dxa"/>
          </w:tcPr>
          <w:p w:rsidR="00BD005B" w:rsidRPr="00D24110" w:rsidRDefault="00BD005B" w:rsidP="0087564F">
            <w:pPr>
              <w:rPr>
                <w:rFonts w:cstheme="minorHAnsi"/>
                <w:b/>
                <w:sz w:val="20"/>
                <w:szCs w:val="20"/>
              </w:rPr>
            </w:pPr>
            <w:r>
              <w:rPr>
                <w:rFonts w:cstheme="minorHAnsi"/>
                <w:b/>
                <w:sz w:val="20"/>
                <w:szCs w:val="20"/>
              </w:rPr>
              <w:t>No School-Presidents’ Day</w:t>
            </w:r>
          </w:p>
        </w:tc>
      </w:tr>
      <w:tr w:rsidR="00BA5C99" w:rsidTr="00B66BCC">
        <w:tc>
          <w:tcPr>
            <w:tcW w:w="1889" w:type="dxa"/>
          </w:tcPr>
          <w:p w:rsidR="00BA5C99" w:rsidRDefault="00E8273F" w:rsidP="00E7526E">
            <w:pPr>
              <w:rPr>
                <w:rFonts w:cstheme="minorHAnsi"/>
                <w:b/>
                <w:sz w:val="20"/>
                <w:szCs w:val="20"/>
              </w:rPr>
            </w:pPr>
            <w:r>
              <w:rPr>
                <w:rFonts w:cstheme="minorHAnsi"/>
                <w:b/>
                <w:sz w:val="20"/>
                <w:szCs w:val="20"/>
              </w:rPr>
              <w:t>February 22</w:t>
            </w:r>
          </w:p>
        </w:tc>
        <w:tc>
          <w:tcPr>
            <w:tcW w:w="7529" w:type="dxa"/>
          </w:tcPr>
          <w:p w:rsidR="00BA5C99" w:rsidRDefault="00BA5C99" w:rsidP="00E7526E">
            <w:pPr>
              <w:rPr>
                <w:rFonts w:cstheme="minorHAnsi"/>
                <w:b/>
                <w:sz w:val="20"/>
                <w:szCs w:val="20"/>
              </w:rPr>
            </w:pPr>
            <w:r>
              <w:rPr>
                <w:rFonts w:cstheme="minorHAnsi"/>
                <w:b/>
                <w:sz w:val="20"/>
                <w:szCs w:val="20"/>
              </w:rPr>
              <w:t>Spring Parent-Teacher Conferences</w:t>
            </w:r>
            <w:r w:rsidR="00BD005B">
              <w:rPr>
                <w:rFonts w:cstheme="minorHAnsi"/>
                <w:b/>
                <w:sz w:val="20"/>
                <w:szCs w:val="20"/>
              </w:rPr>
              <w:t xml:space="preserve"> 3pm-8pm</w:t>
            </w:r>
          </w:p>
        </w:tc>
      </w:tr>
      <w:tr w:rsidR="001B33E1" w:rsidTr="00B66BCC">
        <w:tc>
          <w:tcPr>
            <w:tcW w:w="1889" w:type="dxa"/>
          </w:tcPr>
          <w:p w:rsidR="001B33E1" w:rsidRPr="00D24110" w:rsidRDefault="001B33E1" w:rsidP="00E7526E">
            <w:pPr>
              <w:rPr>
                <w:rFonts w:cstheme="minorHAnsi"/>
                <w:b/>
                <w:sz w:val="20"/>
                <w:szCs w:val="20"/>
              </w:rPr>
            </w:pPr>
            <w:r w:rsidRPr="00D24110">
              <w:rPr>
                <w:rFonts w:cstheme="minorHAnsi"/>
                <w:b/>
                <w:sz w:val="20"/>
                <w:szCs w:val="20"/>
              </w:rPr>
              <w:t>March</w:t>
            </w:r>
            <w:r w:rsidR="00C953A0">
              <w:rPr>
                <w:rFonts w:cstheme="minorHAnsi"/>
                <w:b/>
                <w:sz w:val="20"/>
                <w:szCs w:val="20"/>
              </w:rPr>
              <w:t xml:space="preserve"> </w:t>
            </w:r>
            <w:r w:rsidR="00E8273F">
              <w:rPr>
                <w:rFonts w:cstheme="minorHAnsi"/>
                <w:b/>
                <w:sz w:val="20"/>
                <w:szCs w:val="20"/>
              </w:rPr>
              <w:t>10-19</w:t>
            </w:r>
          </w:p>
        </w:tc>
        <w:tc>
          <w:tcPr>
            <w:tcW w:w="7529" w:type="dxa"/>
          </w:tcPr>
          <w:p w:rsidR="001B33E1" w:rsidRPr="00D24110" w:rsidRDefault="001B33E1" w:rsidP="00E7526E">
            <w:pPr>
              <w:rPr>
                <w:rFonts w:cstheme="minorHAnsi"/>
                <w:b/>
                <w:sz w:val="20"/>
                <w:szCs w:val="20"/>
              </w:rPr>
            </w:pPr>
            <w:r w:rsidRPr="00D24110">
              <w:rPr>
                <w:rFonts w:cstheme="minorHAnsi"/>
                <w:b/>
                <w:sz w:val="20"/>
                <w:szCs w:val="20"/>
              </w:rPr>
              <w:t>Spring Break</w:t>
            </w:r>
            <w:r w:rsidR="00BA5C99">
              <w:rPr>
                <w:rFonts w:cstheme="minorHAnsi"/>
                <w:b/>
                <w:sz w:val="20"/>
                <w:szCs w:val="20"/>
              </w:rPr>
              <w:t>-No School</w:t>
            </w:r>
          </w:p>
        </w:tc>
      </w:tr>
      <w:tr w:rsidR="004D12B1" w:rsidTr="00B66BCC">
        <w:tc>
          <w:tcPr>
            <w:tcW w:w="1889" w:type="dxa"/>
          </w:tcPr>
          <w:p w:rsidR="004D12B1" w:rsidRPr="00D24110" w:rsidRDefault="00E8273F" w:rsidP="00E7526E">
            <w:pPr>
              <w:rPr>
                <w:rFonts w:cstheme="minorHAnsi"/>
                <w:b/>
                <w:sz w:val="20"/>
                <w:szCs w:val="20"/>
              </w:rPr>
            </w:pPr>
            <w:r>
              <w:rPr>
                <w:rFonts w:cstheme="minorHAnsi"/>
                <w:b/>
                <w:sz w:val="20"/>
                <w:szCs w:val="20"/>
              </w:rPr>
              <w:t>April 4</w:t>
            </w:r>
          </w:p>
        </w:tc>
        <w:tc>
          <w:tcPr>
            <w:tcW w:w="7529" w:type="dxa"/>
          </w:tcPr>
          <w:p w:rsidR="004D12B1" w:rsidRPr="00D24110" w:rsidRDefault="00735415" w:rsidP="00E7526E">
            <w:pPr>
              <w:rPr>
                <w:rFonts w:cstheme="minorHAnsi"/>
                <w:b/>
                <w:sz w:val="20"/>
                <w:szCs w:val="20"/>
              </w:rPr>
            </w:pPr>
            <w:r>
              <w:rPr>
                <w:rFonts w:cstheme="minorHAnsi"/>
                <w:b/>
                <w:sz w:val="20"/>
                <w:szCs w:val="20"/>
              </w:rPr>
              <w:t xml:space="preserve">Early Release </w:t>
            </w:r>
            <w:r w:rsidRPr="00735415">
              <w:rPr>
                <w:rFonts w:cstheme="minorHAnsi"/>
                <w:sz w:val="20"/>
                <w:szCs w:val="20"/>
              </w:rPr>
              <w:t>(Students dismissed at 12:30pm)</w:t>
            </w:r>
          </w:p>
        </w:tc>
      </w:tr>
      <w:tr w:rsidR="00E8273F" w:rsidTr="00B66BCC">
        <w:tc>
          <w:tcPr>
            <w:tcW w:w="1889" w:type="dxa"/>
          </w:tcPr>
          <w:p w:rsidR="00E8273F" w:rsidRDefault="00E8273F" w:rsidP="00E8273F">
            <w:pPr>
              <w:tabs>
                <w:tab w:val="left" w:pos="1392"/>
              </w:tabs>
              <w:rPr>
                <w:rFonts w:cstheme="minorHAnsi"/>
                <w:b/>
                <w:sz w:val="20"/>
                <w:szCs w:val="20"/>
              </w:rPr>
            </w:pPr>
            <w:r>
              <w:rPr>
                <w:rFonts w:cstheme="minorHAnsi"/>
                <w:b/>
                <w:sz w:val="20"/>
                <w:szCs w:val="20"/>
              </w:rPr>
              <w:t>April 14</w:t>
            </w:r>
          </w:p>
        </w:tc>
        <w:tc>
          <w:tcPr>
            <w:tcW w:w="7529" w:type="dxa"/>
          </w:tcPr>
          <w:p w:rsidR="00E8273F" w:rsidRDefault="00E8273F" w:rsidP="00E7526E">
            <w:pPr>
              <w:rPr>
                <w:rFonts w:cstheme="minorHAnsi"/>
                <w:b/>
                <w:sz w:val="20"/>
                <w:szCs w:val="20"/>
              </w:rPr>
            </w:pPr>
            <w:r>
              <w:rPr>
                <w:rFonts w:cstheme="minorHAnsi"/>
                <w:b/>
                <w:sz w:val="20"/>
                <w:szCs w:val="20"/>
              </w:rPr>
              <w:t>No School</w:t>
            </w:r>
          </w:p>
        </w:tc>
      </w:tr>
      <w:tr w:rsidR="001B33E1" w:rsidTr="00B66BCC">
        <w:tc>
          <w:tcPr>
            <w:tcW w:w="1889" w:type="dxa"/>
          </w:tcPr>
          <w:p w:rsidR="001B33E1" w:rsidRPr="00D24110" w:rsidRDefault="001B33E1" w:rsidP="00E7526E">
            <w:pPr>
              <w:rPr>
                <w:rFonts w:cstheme="minorHAnsi"/>
                <w:b/>
                <w:sz w:val="20"/>
                <w:szCs w:val="20"/>
              </w:rPr>
            </w:pPr>
            <w:r w:rsidRPr="00D24110">
              <w:rPr>
                <w:rFonts w:cstheme="minorHAnsi"/>
                <w:b/>
                <w:sz w:val="20"/>
                <w:szCs w:val="20"/>
              </w:rPr>
              <w:t>April</w:t>
            </w:r>
            <w:r w:rsidR="00E8273F">
              <w:rPr>
                <w:rFonts w:cstheme="minorHAnsi"/>
                <w:b/>
                <w:sz w:val="20"/>
                <w:szCs w:val="20"/>
              </w:rPr>
              <w:t xml:space="preserve"> 19</w:t>
            </w:r>
          </w:p>
        </w:tc>
        <w:tc>
          <w:tcPr>
            <w:tcW w:w="7529" w:type="dxa"/>
          </w:tcPr>
          <w:p w:rsidR="001B33E1" w:rsidRPr="00D24110" w:rsidRDefault="001B33E1" w:rsidP="00E7526E">
            <w:pPr>
              <w:rPr>
                <w:rFonts w:cstheme="minorHAnsi"/>
                <w:b/>
                <w:sz w:val="20"/>
                <w:szCs w:val="20"/>
              </w:rPr>
            </w:pPr>
            <w:r w:rsidRPr="00D24110">
              <w:rPr>
                <w:rFonts w:cstheme="minorHAnsi"/>
                <w:b/>
                <w:sz w:val="20"/>
                <w:szCs w:val="20"/>
              </w:rPr>
              <w:t xml:space="preserve">ACT test (free for all students in grade </w:t>
            </w:r>
            <w:r w:rsidR="00E8273F">
              <w:rPr>
                <w:rFonts w:cstheme="minorHAnsi"/>
                <w:b/>
                <w:sz w:val="20"/>
                <w:szCs w:val="20"/>
              </w:rPr>
              <w:t>9-</w:t>
            </w:r>
            <w:r w:rsidRPr="00D24110">
              <w:rPr>
                <w:rFonts w:cstheme="minorHAnsi"/>
                <w:b/>
                <w:sz w:val="20"/>
                <w:szCs w:val="20"/>
              </w:rPr>
              <w:t>11)</w:t>
            </w:r>
          </w:p>
        </w:tc>
      </w:tr>
      <w:tr w:rsidR="00BD005B" w:rsidTr="00B66BCC">
        <w:tc>
          <w:tcPr>
            <w:tcW w:w="1889" w:type="dxa"/>
          </w:tcPr>
          <w:p w:rsidR="00BD005B" w:rsidRPr="00D24110" w:rsidRDefault="00E8273F" w:rsidP="00E7526E">
            <w:pPr>
              <w:rPr>
                <w:rFonts w:cstheme="minorHAnsi"/>
                <w:b/>
                <w:sz w:val="20"/>
                <w:szCs w:val="20"/>
              </w:rPr>
            </w:pPr>
            <w:r>
              <w:rPr>
                <w:rFonts w:cstheme="minorHAnsi"/>
                <w:b/>
                <w:sz w:val="20"/>
                <w:szCs w:val="20"/>
              </w:rPr>
              <w:t>May 12</w:t>
            </w:r>
          </w:p>
        </w:tc>
        <w:tc>
          <w:tcPr>
            <w:tcW w:w="7529" w:type="dxa"/>
          </w:tcPr>
          <w:p w:rsidR="00BD005B" w:rsidRPr="00D24110" w:rsidRDefault="00BD005B" w:rsidP="00BD005B">
            <w:pPr>
              <w:rPr>
                <w:rFonts w:cstheme="minorHAnsi"/>
                <w:b/>
                <w:sz w:val="20"/>
                <w:szCs w:val="20"/>
              </w:rPr>
            </w:pPr>
            <w:r>
              <w:rPr>
                <w:rFonts w:cstheme="minorHAnsi"/>
                <w:b/>
                <w:sz w:val="20"/>
                <w:szCs w:val="20"/>
              </w:rPr>
              <w:t>Last Day for Grade 12</w:t>
            </w:r>
          </w:p>
        </w:tc>
      </w:tr>
      <w:tr w:rsidR="00BA5C99" w:rsidTr="00B66BCC">
        <w:tc>
          <w:tcPr>
            <w:tcW w:w="1889" w:type="dxa"/>
          </w:tcPr>
          <w:p w:rsidR="00BA5C99" w:rsidRPr="00D24110" w:rsidRDefault="00735415" w:rsidP="00E7526E">
            <w:pPr>
              <w:rPr>
                <w:rFonts w:cstheme="minorHAnsi"/>
                <w:b/>
                <w:sz w:val="20"/>
                <w:szCs w:val="20"/>
              </w:rPr>
            </w:pPr>
            <w:r>
              <w:rPr>
                <w:rFonts w:cstheme="minorHAnsi"/>
                <w:b/>
                <w:sz w:val="20"/>
                <w:szCs w:val="20"/>
              </w:rPr>
              <w:t>May 16-19</w:t>
            </w:r>
          </w:p>
        </w:tc>
        <w:tc>
          <w:tcPr>
            <w:tcW w:w="7529" w:type="dxa"/>
          </w:tcPr>
          <w:p w:rsidR="00BA5C99" w:rsidRPr="00D24110" w:rsidRDefault="00BA5C99" w:rsidP="007E4DA0">
            <w:pPr>
              <w:rPr>
                <w:rFonts w:cstheme="minorHAnsi"/>
                <w:b/>
                <w:sz w:val="20"/>
                <w:szCs w:val="20"/>
              </w:rPr>
            </w:pPr>
            <w:r w:rsidRPr="00D24110">
              <w:rPr>
                <w:rFonts w:cstheme="minorHAnsi"/>
                <w:b/>
                <w:sz w:val="20"/>
                <w:szCs w:val="20"/>
              </w:rPr>
              <w:t>Semester 2 final exams</w:t>
            </w:r>
            <w:r w:rsidR="00BD005B">
              <w:rPr>
                <w:rFonts w:cstheme="minorHAnsi"/>
                <w:b/>
                <w:sz w:val="20"/>
                <w:szCs w:val="20"/>
              </w:rPr>
              <w:t xml:space="preserve"> </w:t>
            </w:r>
            <w:r w:rsidR="00BD005B" w:rsidRPr="00BD005B">
              <w:rPr>
                <w:rFonts w:cstheme="minorHAnsi"/>
                <w:sz w:val="20"/>
                <w:szCs w:val="20"/>
              </w:rPr>
              <w:t>(Students</w:t>
            </w:r>
            <w:r w:rsidR="00E8273F">
              <w:rPr>
                <w:rFonts w:cstheme="minorHAnsi"/>
                <w:sz w:val="20"/>
                <w:szCs w:val="20"/>
              </w:rPr>
              <w:t xml:space="preserve"> </w:t>
            </w:r>
            <w:r w:rsidR="007E4DA0">
              <w:rPr>
                <w:rFonts w:cstheme="minorHAnsi"/>
                <w:sz w:val="20"/>
                <w:szCs w:val="20"/>
              </w:rPr>
              <w:t>go home</w:t>
            </w:r>
            <w:r w:rsidR="00E8273F">
              <w:rPr>
                <w:rFonts w:cstheme="minorHAnsi"/>
                <w:sz w:val="20"/>
                <w:szCs w:val="20"/>
              </w:rPr>
              <w:t xml:space="preserve"> at 11:35 on May 22-25</w:t>
            </w:r>
            <w:r w:rsidR="00BD005B" w:rsidRPr="00BD005B">
              <w:rPr>
                <w:rFonts w:cstheme="minorHAnsi"/>
                <w:sz w:val="20"/>
                <w:szCs w:val="20"/>
              </w:rPr>
              <w:t>.)</w:t>
            </w:r>
            <w:r w:rsidR="00BD005B">
              <w:rPr>
                <w:rFonts w:cstheme="minorHAnsi"/>
                <w:sz w:val="20"/>
                <w:szCs w:val="20"/>
              </w:rPr>
              <w:t xml:space="preserve"> </w:t>
            </w:r>
            <w:r w:rsidR="00E8273F">
              <w:rPr>
                <w:rFonts w:cstheme="minorHAnsi"/>
                <w:sz w:val="16"/>
                <w:szCs w:val="16"/>
              </w:rPr>
              <w:t>*May 25</w:t>
            </w:r>
            <w:r w:rsidR="00BD005B" w:rsidRPr="00BD005B">
              <w:rPr>
                <w:rFonts w:cstheme="minorHAnsi"/>
                <w:sz w:val="16"/>
                <w:szCs w:val="16"/>
              </w:rPr>
              <w:t xml:space="preserve"> is the last day.</w:t>
            </w:r>
          </w:p>
        </w:tc>
      </w:tr>
    </w:tbl>
    <w:p w:rsidR="00BA5C99" w:rsidRDefault="00BA5C99"/>
    <w:sectPr w:rsidR="00BA5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gurino">
    <w:altName w:val="Malgun Gothic"/>
    <w:charset w:val="00"/>
    <w:family w:val="auto"/>
    <w:pitch w:val="variable"/>
    <w:sig w:usb0="00000003" w:usb1="5000004A" w:usb2="00000000" w:usb3="00000000" w:csb0="00000001" w:csb1="00000000"/>
  </w:font>
  <w:font w:name="Elephant">
    <w:panose1 w:val="02020904090505020303"/>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uxtable">
    <w:altName w:val="Franklin Gothic Medium Cond"/>
    <w:charset w:val="00"/>
    <w:family w:val="auto"/>
    <w:pitch w:val="variable"/>
    <w:sig w:usb0="00000003"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7204"/>
    <w:multiLevelType w:val="hybridMultilevel"/>
    <w:tmpl w:val="523E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57822"/>
    <w:multiLevelType w:val="hybridMultilevel"/>
    <w:tmpl w:val="AEEE4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35D37"/>
    <w:multiLevelType w:val="hybridMultilevel"/>
    <w:tmpl w:val="A98E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E2345"/>
    <w:multiLevelType w:val="hybridMultilevel"/>
    <w:tmpl w:val="DE46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65EAF"/>
    <w:multiLevelType w:val="hybridMultilevel"/>
    <w:tmpl w:val="785A79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03779F4"/>
    <w:multiLevelType w:val="hybridMultilevel"/>
    <w:tmpl w:val="C7D260D2"/>
    <w:lvl w:ilvl="0" w:tplc="53B493F8">
      <w:start w:val="4"/>
      <w:numFmt w:val="bullet"/>
      <w:lvlText w:val=""/>
      <w:lvlJc w:val="left"/>
      <w:pPr>
        <w:ind w:left="1440" w:hanging="360"/>
      </w:pPr>
      <w:rPr>
        <w:rFonts w:ascii="Wingdings" w:eastAsiaTheme="minorHAnsi" w:hAnsi="Wingdings" w:cstheme="minorBidi"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012C4C"/>
    <w:multiLevelType w:val="hybridMultilevel"/>
    <w:tmpl w:val="48F4256E"/>
    <w:lvl w:ilvl="0" w:tplc="53B493F8">
      <w:start w:val="4"/>
      <w:numFmt w:val="bullet"/>
      <w:lvlText w:val=""/>
      <w:lvlJc w:val="left"/>
      <w:pPr>
        <w:ind w:left="720" w:hanging="360"/>
      </w:pPr>
      <w:rPr>
        <w:rFonts w:ascii="Wingdings" w:eastAsiaTheme="minorHAnsi" w:hAnsi="Wingdings" w:cstheme="minorBid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77A7B"/>
    <w:multiLevelType w:val="hybridMultilevel"/>
    <w:tmpl w:val="0CBC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E1FEA"/>
    <w:multiLevelType w:val="hybridMultilevel"/>
    <w:tmpl w:val="FAD8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6B6D37"/>
    <w:multiLevelType w:val="hybridMultilevel"/>
    <w:tmpl w:val="6EC6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F468F4"/>
    <w:multiLevelType w:val="hybridMultilevel"/>
    <w:tmpl w:val="3B9C5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EE4BB1"/>
    <w:multiLevelType w:val="hybridMultilevel"/>
    <w:tmpl w:val="0966E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E0383A"/>
    <w:multiLevelType w:val="hybridMultilevel"/>
    <w:tmpl w:val="7F5E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9"/>
  </w:num>
  <w:num w:numId="5">
    <w:abstractNumId w:val="10"/>
  </w:num>
  <w:num w:numId="6">
    <w:abstractNumId w:val="11"/>
  </w:num>
  <w:num w:numId="7">
    <w:abstractNumId w:val="1"/>
  </w:num>
  <w:num w:numId="8">
    <w:abstractNumId w:val="2"/>
  </w:num>
  <w:num w:numId="9">
    <w:abstractNumId w:val="8"/>
  </w:num>
  <w:num w:numId="10">
    <w:abstractNumId w:val="7"/>
  </w:num>
  <w:num w:numId="11">
    <w:abstractNumId w:val="0"/>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6E"/>
    <w:rsid w:val="000006E9"/>
    <w:rsid w:val="00006438"/>
    <w:rsid w:val="00025042"/>
    <w:rsid w:val="00066A55"/>
    <w:rsid w:val="00114689"/>
    <w:rsid w:val="00120CD4"/>
    <w:rsid w:val="001836CD"/>
    <w:rsid w:val="001B33E1"/>
    <w:rsid w:val="001E08E4"/>
    <w:rsid w:val="001E3409"/>
    <w:rsid w:val="002A5E1D"/>
    <w:rsid w:val="00373C24"/>
    <w:rsid w:val="0037573B"/>
    <w:rsid w:val="003C1AF8"/>
    <w:rsid w:val="003D37E3"/>
    <w:rsid w:val="004106C7"/>
    <w:rsid w:val="00471B76"/>
    <w:rsid w:val="004808FF"/>
    <w:rsid w:val="00490171"/>
    <w:rsid w:val="004D12B1"/>
    <w:rsid w:val="00537A69"/>
    <w:rsid w:val="00572B37"/>
    <w:rsid w:val="00573E5E"/>
    <w:rsid w:val="00594F4C"/>
    <w:rsid w:val="00607DF2"/>
    <w:rsid w:val="00617D4E"/>
    <w:rsid w:val="00720055"/>
    <w:rsid w:val="00725CBE"/>
    <w:rsid w:val="00735415"/>
    <w:rsid w:val="00795D1A"/>
    <w:rsid w:val="007B085E"/>
    <w:rsid w:val="007E4DA0"/>
    <w:rsid w:val="00845A8B"/>
    <w:rsid w:val="00850E72"/>
    <w:rsid w:val="0087564F"/>
    <w:rsid w:val="008A6B67"/>
    <w:rsid w:val="008B7FF9"/>
    <w:rsid w:val="00900C70"/>
    <w:rsid w:val="00901244"/>
    <w:rsid w:val="0094793B"/>
    <w:rsid w:val="009E6769"/>
    <w:rsid w:val="009F701F"/>
    <w:rsid w:val="00A47C73"/>
    <w:rsid w:val="00A637F1"/>
    <w:rsid w:val="00AB7A71"/>
    <w:rsid w:val="00B13FA7"/>
    <w:rsid w:val="00B265EF"/>
    <w:rsid w:val="00B50E05"/>
    <w:rsid w:val="00B6531D"/>
    <w:rsid w:val="00B66BCC"/>
    <w:rsid w:val="00BA5C99"/>
    <w:rsid w:val="00BB04E5"/>
    <w:rsid w:val="00BD005B"/>
    <w:rsid w:val="00BD674A"/>
    <w:rsid w:val="00BF7C68"/>
    <w:rsid w:val="00C139F3"/>
    <w:rsid w:val="00C273FC"/>
    <w:rsid w:val="00C62699"/>
    <w:rsid w:val="00C66B70"/>
    <w:rsid w:val="00C831CE"/>
    <w:rsid w:val="00C953A0"/>
    <w:rsid w:val="00CD7B61"/>
    <w:rsid w:val="00D059BF"/>
    <w:rsid w:val="00D24110"/>
    <w:rsid w:val="00D32D02"/>
    <w:rsid w:val="00E07988"/>
    <w:rsid w:val="00E11831"/>
    <w:rsid w:val="00E1790B"/>
    <w:rsid w:val="00E7526E"/>
    <w:rsid w:val="00E755C6"/>
    <w:rsid w:val="00E7786E"/>
    <w:rsid w:val="00E8273F"/>
    <w:rsid w:val="00EE2528"/>
    <w:rsid w:val="00EE2CC0"/>
    <w:rsid w:val="00F3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4F0BC0-C7CD-47A7-9614-D7428507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689"/>
    <w:rPr>
      <w:rFonts w:ascii="Tahoma" w:hAnsi="Tahoma" w:cs="Tahoma"/>
      <w:sz w:val="16"/>
      <w:szCs w:val="16"/>
    </w:rPr>
  </w:style>
  <w:style w:type="character" w:customStyle="1" w:styleId="BalloonTextChar">
    <w:name w:val="Balloon Text Char"/>
    <w:basedOn w:val="DefaultParagraphFont"/>
    <w:link w:val="BalloonText"/>
    <w:uiPriority w:val="99"/>
    <w:semiHidden/>
    <w:rsid w:val="00114689"/>
    <w:rPr>
      <w:rFonts w:ascii="Tahoma" w:hAnsi="Tahoma" w:cs="Tahoma"/>
      <w:sz w:val="16"/>
      <w:szCs w:val="16"/>
    </w:rPr>
  </w:style>
  <w:style w:type="paragraph" w:styleId="ListParagraph">
    <w:name w:val="List Paragraph"/>
    <w:basedOn w:val="Normal"/>
    <w:uiPriority w:val="34"/>
    <w:qFormat/>
    <w:rsid w:val="00471B76"/>
    <w:pPr>
      <w:ind w:left="720"/>
      <w:contextualSpacing/>
    </w:pPr>
  </w:style>
  <w:style w:type="table" w:styleId="TableGrid">
    <w:name w:val="Table Grid"/>
    <w:basedOn w:val="TableNormal"/>
    <w:uiPriority w:val="59"/>
    <w:rsid w:val="001E3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66B70"/>
    <w:rPr>
      <w:b/>
      <w:bCs/>
    </w:rPr>
  </w:style>
  <w:style w:type="character" w:styleId="Hyperlink">
    <w:name w:val="Hyperlink"/>
    <w:basedOn w:val="DefaultParagraphFont"/>
    <w:uiPriority w:val="99"/>
    <w:unhideWhenUsed/>
    <w:rsid w:val="00607D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89974">
      <w:bodyDiv w:val="1"/>
      <w:marLeft w:val="60"/>
      <w:marRight w:val="60"/>
      <w:marTop w:val="60"/>
      <w:marBottom w:val="15"/>
      <w:divBdr>
        <w:top w:val="none" w:sz="0" w:space="0" w:color="auto"/>
        <w:left w:val="none" w:sz="0" w:space="0" w:color="auto"/>
        <w:bottom w:val="none" w:sz="0" w:space="0" w:color="auto"/>
        <w:right w:val="none" w:sz="0" w:space="0" w:color="auto"/>
      </w:divBdr>
      <w:divsChild>
        <w:div w:id="1090735167">
          <w:marLeft w:val="0"/>
          <w:marRight w:val="0"/>
          <w:marTop w:val="0"/>
          <w:marBottom w:val="0"/>
          <w:divBdr>
            <w:top w:val="none" w:sz="0" w:space="0" w:color="auto"/>
            <w:left w:val="none" w:sz="0" w:space="0" w:color="auto"/>
            <w:bottom w:val="none" w:sz="0" w:space="0" w:color="auto"/>
            <w:right w:val="none" w:sz="0" w:space="0" w:color="auto"/>
          </w:divBdr>
        </w:div>
        <w:div w:id="607202330">
          <w:marLeft w:val="0"/>
          <w:marRight w:val="0"/>
          <w:marTop w:val="0"/>
          <w:marBottom w:val="0"/>
          <w:divBdr>
            <w:top w:val="none" w:sz="0" w:space="0" w:color="auto"/>
            <w:left w:val="none" w:sz="0" w:space="0" w:color="auto"/>
            <w:bottom w:val="none" w:sz="0" w:space="0" w:color="auto"/>
            <w:right w:val="none" w:sz="0" w:space="0" w:color="auto"/>
          </w:divBdr>
        </w:div>
        <w:div w:id="1954439016">
          <w:marLeft w:val="0"/>
          <w:marRight w:val="0"/>
          <w:marTop w:val="0"/>
          <w:marBottom w:val="0"/>
          <w:divBdr>
            <w:top w:val="none" w:sz="0" w:space="0" w:color="auto"/>
            <w:left w:val="none" w:sz="0" w:space="0" w:color="auto"/>
            <w:bottom w:val="none" w:sz="0" w:space="0" w:color="auto"/>
            <w:right w:val="none" w:sz="0" w:space="0" w:color="auto"/>
          </w:divBdr>
        </w:div>
        <w:div w:id="1343623369">
          <w:marLeft w:val="0"/>
          <w:marRight w:val="0"/>
          <w:marTop w:val="0"/>
          <w:marBottom w:val="0"/>
          <w:divBdr>
            <w:top w:val="none" w:sz="0" w:space="0" w:color="auto"/>
            <w:left w:val="none" w:sz="0" w:space="0" w:color="auto"/>
            <w:bottom w:val="none" w:sz="0" w:space="0" w:color="auto"/>
            <w:right w:val="none" w:sz="0" w:space="0" w:color="auto"/>
          </w:divBdr>
        </w:div>
        <w:div w:id="1885630710">
          <w:marLeft w:val="0"/>
          <w:marRight w:val="0"/>
          <w:marTop w:val="0"/>
          <w:marBottom w:val="0"/>
          <w:divBdr>
            <w:top w:val="none" w:sz="0" w:space="0" w:color="auto"/>
            <w:left w:val="none" w:sz="0" w:space="0" w:color="auto"/>
            <w:bottom w:val="none" w:sz="0" w:space="0" w:color="auto"/>
            <w:right w:val="none" w:sz="0" w:space="0" w:color="auto"/>
          </w:divBdr>
        </w:div>
        <w:div w:id="797332459">
          <w:marLeft w:val="0"/>
          <w:marRight w:val="0"/>
          <w:marTop w:val="0"/>
          <w:marBottom w:val="0"/>
          <w:divBdr>
            <w:top w:val="none" w:sz="0" w:space="0" w:color="auto"/>
            <w:left w:val="none" w:sz="0" w:space="0" w:color="auto"/>
            <w:bottom w:val="none" w:sz="0" w:space="0" w:color="auto"/>
            <w:right w:val="none" w:sz="0" w:space="0" w:color="auto"/>
          </w:divBdr>
        </w:div>
        <w:div w:id="1879008324">
          <w:marLeft w:val="0"/>
          <w:marRight w:val="0"/>
          <w:marTop w:val="0"/>
          <w:marBottom w:val="0"/>
          <w:divBdr>
            <w:top w:val="none" w:sz="0" w:space="0" w:color="auto"/>
            <w:left w:val="none" w:sz="0" w:space="0" w:color="auto"/>
            <w:bottom w:val="none" w:sz="0" w:space="0" w:color="auto"/>
            <w:right w:val="none" w:sz="0" w:space="0" w:color="auto"/>
          </w:divBdr>
        </w:div>
      </w:divsChild>
    </w:div>
    <w:div w:id="1964115592">
      <w:bodyDiv w:val="1"/>
      <w:marLeft w:val="60"/>
      <w:marRight w:val="60"/>
      <w:marTop w:val="60"/>
      <w:marBottom w:val="15"/>
      <w:divBdr>
        <w:top w:val="none" w:sz="0" w:space="0" w:color="auto"/>
        <w:left w:val="none" w:sz="0" w:space="0" w:color="auto"/>
        <w:bottom w:val="none" w:sz="0" w:space="0" w:color="auto"/>
        <w:right w:val="none" w:sz="0" w:space="0" w:color="auto"/>
      </w:divBdr>
      <w:divsChild>
        <w:div w:id="1145588824">
          <w:marLeft w:val="0"/>
          <w:marRight w:val="0"/>
          <w:marTop w:val="0"/>
          <w:marBottom w:val="0"/>
          <w:divBdr>
            <w:top w:val="none" w:sz="0" w:space="0" w:color="auto"/>
            <w:left w:val="none" w:sz="0" w:space="0" w:color="auto"/>
            <w:bottom w:val="none" w:sz="0" w:space="0" w:color="auto"/>
            <w:right w:val="none" w:sz="0" w:space="0" w:color="auto"/>
          </w:divBdr>
        </w:div>
        <w:div w:id="1907884771">
          <w:marLeft w:val="0"/>
          <w:marRight w:val="0"/>
          <w:marTop w:val="0"/>
          <w:marBottom w:val="0"/>
          <w:divBdr>
            <w:top w:val="none" w:sz="0" w:space="0" w:color="auto"/>
            <w:left w:val="none" w:sz="0" w:space="0" w:color="auto"/>
            <w:bottom w:val="none" w:sz="0" w:space="0" w:color="auto"/>
            <w:right w:val="none" w:sz="0" w:space="0" w:color="auto"/>
          </w:divBdr>
        </w:div>
        <w:div w:id="1017661090">
          <w:marLeft w:val="0"/>
          <w:marRight w:val="0"/>
          <w:marTop w:val="0"/>
          <w:marBottom w:val="0"/>
          <w:divBdr>
            <w:top w:val="none" w:sz="0" w:space="0" w:color="auto"/>
            <w:left w:val="none" w:sz="0" w:space="0" w:color="auto"/>
            <w:bottom w:val="none" w:sz="0" w:space="0" w:color="auto"/>
            <w:right w:val="none" w:sz="0" w:space="0" w:color="auto"/>
          </w:divBdr>
        </w:div>
        <w:div w:id="1335303765">
          <w:marLeft w:val="0"/>
          <w:marRight w:val="0"/>
          <w:marTop w:val="0"/>
          <w:marBottom w:val="0"/>
          <w:divBdr>
            <w:top w:val="none" w:sz="0" w:space="0" w:color="auto"/>
            <w:left w:val="none" w:sz="0" w:space="0" w:color="auto"/>
            <w:bottom w:val="none" w:sz="0" w:space="0" w:color="auto"/>
            <w:right w:val="none" w:sz="0" w:space="0" w:color="auto"/>
          </w:divBdr>
        </w:div>
        <w:div w:id="996344636">
          <w:marLeft w:val="0"/>
          <w:marRight w:val="0"/>
          <w:marTop w:val="0"/>
          <w:marBottom w:val="0"/>
          <w:divBdr>
            <w:top w:val="none" w:sz="0" w:space="0" w:color="auto"/>
            <w:left w:val="none" w:sz="0" w:space="0" w:color="auto"/>
            <w:bottom w:val="none" w:sz="0" w:space="0" w:color="auto"/>
            <w:right w:val="none" w:sz="0" w:space="0" w:color="auto"/>
          </w:divBdr>
        </w:div>
        <w:div w:id="658772136">
          <w:marLeft w:val="0"/>
          <w:marRight w:val="0"/>
          <w:marTop w:val="0"/>
          <w:marBottom w:val="0"/>
          <w:divBdr>
            <w:top w:val="none" w:sz="0" w:space="0" w:color="auto"/>
            <w:left w:val="none" w:sz="0" w:space="0" w:color="auto"/>
            <w:bottom w:val="none" w:sz="0" w:space="0" w:color="auto"/>
            <w:right w:val="none" w:sz="0" w:space="0" w:color="auto"/>
          </w:divBdr>
        </w:div>
        <w:div w:id="2122994520">
          <w:marLeft w:val="0"/>
          <w:marRight w:val="0"/>
          <w:marTop w:val="0"/>
          <w:marBottom w:val="0"/>
          <w:divBdr>
            <w:top w:val="none" w:sz="0" w:space="0" w:color="auto"/>
            <w:left w:val="none" w:sz="0" w:space="0" w:color="auto"/>
            <w:bottom w:val="none" w:sz="0" w:space="0" w:color="auto"/>
            <w:right w:val="none" w:sz="0" w:space="0" w:color="auto"/>
          </w:divBdr>
        </w:div>
      </w:divsChild>
    </w:div>
    <w:div w:id="2064257427">
      <w:bodyDiv w:val="1"/>
      <w:marLeft w:val="60"/>
      <w:marRight w:val="60"/>
      <w:marTop w:val="60"/>
      <w:marBottom w:val="15"/>
      <w:divBdr>
        <w:top w:val="none" w:sz="0" w:space="0" w:color="auto"/>
        <w:left w:val="none" w:sz="0" w:space="0" w:color="auto"/>
        <w:bottom w:val="none" w:sz="0" w:space="0" w:color="auto"/>
        <w:right w:val="none" w:sz="0" w:space="0" w:color="auto"/>
      </w:divBdr>
      <w:divsChild>
        <w:div w:id="708381639">
          <w:marLeft w:val="0"/>
          <w:marRight w:val="0"/>
          <w:marTop w:val="0"/>
          <w:marBottom w:val="0"/>
          <w:divBdr>
            <w:top w:val="none" w:sz="0" w:space="0" w:color="auto"/>
            <w:left w:val="none" w:sz="0" w:space="0" w:color="auto"/>
            <w:bottom w:val="none" w:sz="0" w:space="0" w:color="auto"/>
            <w:right w:val="none" w:sz="0" w:space="0" w:color="auto"/>
          </w:divBdr>
        </w:div>
        <w:div w:id="1379402581">
          <w:marLeft w:val="0"/>
          <w:marRight w:val="0"/>
          <w:marTop w:val="0"/>
          <w:marBottom w:val="0"/>
          <w:divBdr>
            <w:top w:val="none" w:sz="0" w:space="0" w:color="auto"/>
            <w:left w:val="none" w:sz="0" w:space="0" w:color="auto"/>
            <w:bottom w:val="none" w:sz="0" w:space="0" w:color="auto"/>
            <w:right w:val="none" w:sz="0" w:space="0" w:color="auto"/>
          </w:divBdr>
        </w:div>
        <w:div w:id="1676298808">
          <w:marLeft w:val="0"/>
          <w:marRight w:val="0"/>
          <w:marTop w:val="0"/>
          <w:marBottom w:val="0"/>
          <w:divBdr>
            <w:top w:val="none" w:sz="0" w:space="0" w:color="auto"/>
            <w:left w:val="none" w:sz="0" w:space="0" w:color="auto"/>
            <w:bottom w:val="none" w:sz="0" w:space="0" w:color="auto"/>
            <w:right w:val="none" w:sz="0" w:space="0" w:color="auto"/>
          </w:divBdr>
        </w:div>
        <w:div w:id="1735540736">
          <w:marLeft w:val="0"/>
          <w:marRight w:val="0"/>
          <w:marTop w:val="0"/>
          <w:marBottom w:val="0"/>
          <w:divBdr>
            <w:top w:val="none" w:sz="0" w:space="0" w:color="auto"/>
            <w:left w:val="none" w:sz="0" w:space="0" w:color="auto"/>
            <w:bottom w:val="none" w:sz="0" w:space="0" w:color="auto"/>
            <w:right w:val="none" w:sz="0" w:space="0" w:color="auto"/>
          </w:divBdr>
        </w:div>
        <w:div w:id="1384255674">
          <w:marLeft w:val="0"/>
          <w:marRight w:val="0"/>
          <w:marTop w:val="0"/>
          <w:marBottom w:val="0"/>
          <w:divBdr>
            <w:top w:val="none" w:sz="0" w:space="0" w:color="auto"/>
            <w:left w:val="none" w:sz="0" w:space="0" w:color="auto"/>
            <w:bottom w:val="none" w:sz="0" w:space="0" w:color="auto"/>
            <w:right w:val="none" w:sz="0" w:space="0" w:color="auto"/>
          </w:divBdr>
        </w:div>
        <w:div w:id="807817559">
          <w:marLeft w:val="0"/>
          <w:marRight w:val="0"/>
          <w:marTop w:val="0"/>
          <w:marBottom w:val="0"/>
          <w:divBdr>
            <w:top w:val="none" w:sz="0" w:space="0" w:color="auto"/>
            <w:left w:val="none" w:sz="0" w:space="0" w:color="auto"/>
            <w:bottom w:val="none" w:sz="0" w:space="0" w:color="auto"/>
            <w:right w:val="none" w:sz="0" w:space="0" w:color="auto"/>
          </w:divBdr>
        </w:div>
        <w:div w:id="62333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image" Target="media/image4.wmf"/><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QuickStyle" Target="diagrams/quickStyle1.xml"/><Relationship Id="rId12" Type="http://schemas.openxmlformats.org/officeDocument/2006/relationships/image" Target="media/image3.wmf"/><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2.wmf"/><Relationship Id="rId5" Type="http://schemas.openxmlformats.org/officeDocument/2006/relationships/diagramData" Target="diagrams/data1.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image" Target="media/image9.jpeg"/><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hyperlink" Target="http://www.google.com/imgres?q=money&amp;rlz=1W1ADSA_enUS432&amp;biw=1067&amp;bih=416&amp;tbm=isch&amp;tbnid=5aAwYKwtFAds6M:&amp;imgrefurl=http://eofdreams.com/money.html&amp;docid=acrUlfwsB4RH9M&amp;imgurl=http://eofdreams.com/data_images/dreams/money/money-03.jpg&amp;w=1319&amp;h=1220&amp;ei=DfMfUo6wI7TUyQHK6YDYBQ&amp;zoom=1&amp;iact=hc&amp;vpx=149&amp;vpy=58&amp;dur=109&amp;hovh=216&amp;hovw=233&amp;tx=139&amp;ty=191&amp;page=1&amp;tbnh=137&amp;tbnw=148&amp;start=0&amp;ndsp=12&amp;ved=1t:429,r:1,s:0,i:89"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ABCDCF-9875-47A8-AAF6-B69C98521BC1}" type="doc">
      <dgm:prSet loTypeId="urn:microsoft.com/office/officeart/2005/8/layout/venn1" loCatId="relationship" qsTypeId="urn:microsoft.com/office/officeart/2005/8/quickstyle/simple1" qsCatId="simple" csTypeId="urn:microsoft.com/office/officeart/2005/8/colors/accent1_2" csCatId="accent1" phldr="1"/>
      <dgm:spPr/>
    </dgm:pt>
    <dgm:pt modelId="{FA954909-6466-47C6-899A-1AD61BA8A2F0}">
      <dgm:prSet phldrT="[Text]" custT="1"/>
      <dgm:spPr/>
      <dgm:t>
        <a:bodyPr/>
        <a:lstStyle/>
        <a:p>
          <a:r>
            <a:rPr lang="en-US" sz="1500" b="1"/>
            <a:t>Parkway Central High    </a:t>
          </a:r>
          <a:r>
            <a:rPr lang="en-US" sz="1400" b="0"/>
            <a:t>*</a:t>
          </a:r>
          <a:r>
            <a:rPr lang="en-US" sz="1200" b="0"/>
            <a:t>Levels 1 and 2                             </a:t>
          </a:r>
        </a:p>
        <a:p>
          <a:r>
            <a:rPr lang="en-US" sz="1200" b="0"/>
            <a:t>*Sheltered classes</a:t>
          </a:r>
        </a:p>
        <a:p>
          <a:r>
            <a:rPr lang="en-US" sz="1200" b="0"/>
            <a:t>*Open to ALL high school students in the district</a:t>
          </a:r>
          <a:endParaRPr lang="en-US" sz="1400" b="0"/>
        </a:p>
      </dgm:t>
    </dgm:pt>
    <dgm:pt modelId="{084A1A98-2501-4488-B17C-D214B48F94F6}" type="parTrans" cxnId="{D74C61D9-012D-412F-A266-8CCF97932AD4}">
      <dgm:prSet/>
      <dgm:spPr/>
      <dgm:t>
        <a:bodyPr/>
        <a:lstStyle/>
        <a:p>
          <a:endParaRPr lang="en-US"/>
        </a:p>
      </dgm:t>
    </dgm:pt>
    <dgm:pt modelId="{2655E2C3-CBCB-4C1A-A7E7-5D58FDEE9119}" type="sibTrans" cxnId="{D74C61D9-012D-412F-A266-8CCF97932AD4}">
      <dgm:prSet/>
      <dgm:spPr/>
      <dgm:t>
        <a:bodyPr/>
        <a:lstStyle/>
        <a:p>
          <a:endParaRPr lang="en-US"/>
        </a:p>
      </dgm:t>
    </dgm:pt>
    <dgm:pt modelId="{2D1FCF95-75FB-4971-9D64-A2E344BF4604}">
      <dgm:prSet phldrT="[Text]" custT="1"/>
      <dgm:spPr/>
      <dgm:t>
        <a:bodyPr/>
        <a:lstStyle/>
        <a:p>
          <a:r>
            <a:rPr lang="en-US" sz="1600" b="1"/>
            <a:t>Parkway North High           *</a:t>
          </a:r>
          <a:r>
            <a:rPr lang="en-US" sz="1200" b="0"/>
            <a:t>Advanced students </a:t>
          </a:r>
          <a:r>
            <a:rPr lang="en-US" sz="1200" b="1"/>
            <a:t>only</a:t>
          </a:r>
        </a:p>
        <a:p>
          <a:r>
            <a:rPr lang="en-US" sz="1200" b="0"/>
            <a:t>*North High attendance area students only</a:t>
          </a:r>
          <a:endParaRPr lang="en-US" sz="1200" b="1"/>
        </a:p>
      </dgm:t>
    </dgm:pt>
    <dgm:pt modelId="{3432D2C5-4487-4CA5-90AD-A2C2DB2E9570}" type="parTrans" cxnId="{DB3327E1-0D76-48DE-836D-D3B52D9F766E}">
      <dgm:prSet/>
      <dgm:spPr/>
      <dgm:t>
        <a:bodyPr/>
        <a:lstStyle/>
        <a:p>
          <a:endParaRPr lang="en-US"/>
        </a:p>
      </dgm:t>
    </dgm:pt>
    <dgm:pt modelId="{F318D4B1-FF81-44BB-8169-8DC729933C64}" type="sibTrans" cxnId="{DB3327E1-0D76-48DE-836D-D3B52D9F766E}">
      <dgm:prSet/>
      <dgm:spPr/>
      <dgm:t>
        <a:bodyPr/>
        <a:lstStyle/>
        <a:p>
          <a:endParaRPr lang="en-US"/>
        </a:p>
      </dgm:t>
    </dgm:pt>
    <dgm:pt modelId="{84D5D713-1CB9-450D-9B3C-630C3B056582}" type="pres">
      <dgm:prSet presAssocID="{73ABCDCF-9875-47A8-AAF6-B69C98521BC1}" presName="compositeShape" presStyleCnt="0">
        <dgm:presLayoutVars>
          <dgm:chMax val="7"/>
          <dgm:dir/>
          <dgm:resizeHandles val="exact"/>
        </dgm:presLayoutVars>
      </dgm:prSet>
      <dgm:spPr/>
    </dgm:pt>
    <dgm:pt modelId="{9A74796A-2308-4B0F-B2F0-FB7D944B16A1}" type="pres">
      <dgm:prSet presAssocID="{FA954909-6466-47C6-899A-1AD61BA8A2F0}" presName="circ1" presStyleLbl="vennNode1" presStyleIdx="0" presStyleCnt="2"/>
      <dgm:spPr/>
      <dgm:t>
        <a:bodyPr/>
        <a:lstStyle/>
        <a:p>
          <a:endParaRPr lang="en-US"/>
        </a:p>
      </dgm:t>
    </dgm:pt>
    <dgm:pt modelId="{27404783-7006-4EC4-B461-6AED4E8C3CC9}" type="pres">
      <dgm:prSet presAssocID="{FA954909-6466-47C6-899A-1AD61BA8A2F0}" presName="circ1Tx" presStyleLbl="revTx" presStyleIdx="0" presStyleCnt="0">
        <dgm:presLayoutVars>
          <dgm:chMax val="0"/>
          <dgm:chPref val="0"/>
          <dgm:bulletEnabled val="1"/>
        </dgm:presLayoutVars>
      </dgm:prSet>
      <dgm:spPr/>
      <dgm:t>
        <a:bodyPr/>
        <a:lstStyle/>
        <a:p>
          <a:endParaRPr lang="en-US"/>
        </a:p>
      </dgm:t>
    </dgm:pt>
    <dgm:pt modelId="{885655B6-14BE-4756-B0C0-209F6DB7568F}" type="pres">
      <dgm:prSet presAssocID="{2D1FCF95-75FB-4971-9D64-A2E344BF4604}" presName="circ2" presStyleLbl="vennNode1" presStyleIdx="1" presStyleCnt="2"/>
      <dgm:spPr/>
      <dgm:t>
        <a:bodyPr/>
        <a:lstStyle/>
        <a:p>
          <a:endParaRPr lang="en-US"/>
        </a:p>
      </dgm:t>
    </dgm:pt>
    <dgm:pt modelId="{B0758056-AF15-47BA-80F4-D8F7706C8F6A}" type="pres">
      <dgm:prSet presAssocID="{2D1FCF95-75FB-4971-9D64-A2E344BF4604}" presName="circ2Tx" presStyleLbl="revTx" presStyleIdx="0" presStyleCnt="0">
        <dgm:presLayoutVars>
          <dgm:chMax val="0"/>
          <dgm:chPref val="0"/>
          <dgm:bulletEnabled val="1"/>
        </dgm:presLayoutVars>
      </dgm:prSet>
      <dgm:spPr/>
      <dgm:t>
        <a:bodyPr/>
        <a:lstStyle/>
        <a:p>
          <a:endParaRPr lang="en-US"/>
        </a:p>
      </dgm:t>
    </dgm:pt>
  </dgm:ptLst>
  <dgm:cxnLst>
    <dgm:cxn modelId="{DB3327E1-0D76-48DE-836D-D3B52D9F766E}" srcId="{73ABCDCF-9875-47A8-AAF6-B69C98521BC1}" destId="{2D1FCF95-75FB-4971-9D64-A2E344BF4604}" srcOrd="1" destOrd="0" parTransId="{3432D2C5-4487-4CA5-90AD-A2C2DB2E9570}" sibTransId="{F318D4B1-FF81-44BB-8169-8DC729933C64}"/>
    <dgm:cxn modelId="{F776A770-9EBD-4624-8140-8A1E6951D74A}" type="presOf" srcId="{2D1FCF95-75FB-4971-9D64-A2E344BF4604}" destId="{885655B6-14BE-4756-B0C0-209F6DB7568F}" srcOrd="0" destOrd="0" presId="urn:microsoft.com/office/officeart/2005/8/layout/venn1"/>
    <dgm:cxn modelId="{F376E83B-E477-4F59-82DE-E88555C6774D}" type="presOf" srcId="{2D1FCF95-75FB-4971-9D64-A2E344BF4604}" destId="{B0758056-AF15-47BA-80F4-D8F7706C8F6A}" srcOrd="1" destOrd="0" presId="urn:microsoft.com/office/officeart/2005/8/layout/venn1"/>
    <dgm:cxn modelId="{D74C61D9-012D-412F-A266-8CCF97932AD4}" srcId="{73ABCDCF-9875-47A8-AAF6-B69C98521BC1}" destId="{FA954909-6466-47C6-899A-1AD61BA8A2F0}" srcOrd="0" destOrd="0" parTransId="{084A1A98-2501-4488-B17C-D214B48F94F6}" sibTransId="{2655E2C3-CBCB-4C1A-A7E7-5D58FDEE9119}"/>
    <dgm:cxn modelId="{A8283B9E-0EF9-418C-9578-2913B2DA69E5}" type="presOf" srcId="{73ABCDCF-9875-47A8-AAF6-B69C98521BC1}" destId="{84D5D713-1CB9-450D-9B3C-630C3B056582}" srcOrd="0" destOrd="0" presId="urn:microsoft.com/office/officeart/2005/8/layout/venn1"/>
    <dgm:cxn modelId="{86618070-8CEB-4FAE-A161-9290A8B99601}" type="presOf" srcId="{FA954909-6466-47C6-899A-1AD61BA8A2F0}" destId="{9A74796A-2308-4B0F-B2F0-FB7D944B16A1}" srcOrd="0" destOrd="0" presId="urn:microsoft.com/office/officeart/2005/8/layout/venn1"/>
    <dgm:cxn modelId="{3D7AF0AD-28ED-4BC0-8789-5F979A36FF12}" type="presOf" srcId="{FA954909-6466-47C6-899A-1AD61BA8A2F0}" destId="{27404783-7006-4EC4-B461-6AED4E8C3CC9}" srcOrd="1" destOrd="0" presId="urn:microsoft.com/office/officeart/2005/8/layout/venn1"/>
    <dgm:cxn modelId="{0410B3E3-53A6-41AC-8E52-1CF08AB3FEAF}" type="presParOf" srcId="{84D5D713-1CB9-450D-9B3C-630C3B056582}" destId="{9A74796A-2308-4B0F-B2F0-FB7D944B16A1}" srcOrd="0" destOrd="0" presId="urn:microsoft.com/office/officeart/2005/8/layout/venn1"/>
    <dgm:cxn modelId="{1869FEA4-0DDF-45A6-9C3E-20252D93F420}" type="presParOf" srcId="{84D5D713-1CB9-450D-9B3C-630C3B056582}" destId="{27404783-7006-4EC4-B461-6AED4E8C3CC9}" srcOrd="1" destOrd="0" presId="urn:microsoft.com/office/officeart/2005/8/layout/venn1"/>
    <dgm:cxn modelId="{A8E464E0-7C2D-4DCF-8FA7-4D124F106DCA}" type="presParOf" srcId="{84D5D713-1CB9-450D-9B3C-630C3B056582}" destId="{885655B6-14BE-4756-B0C0-209F6DB7568F}" srcOrd="2" destOrd="0" presId="urn:microsoft.com/office/officeart/2005/8/layout/venn1"/>
    <dgm:cxn modelId="{577392BE-F4DE-4CB3-AD71-A0DD2AB0DEBC}" type="presParOf" srcId="{84D5D713-1CB9-450D-9B3C-630C3B056582}" destId="{B0758056-AF15-47BA-80F4-D8F7706C8F6A}" srcOrd="3" destOrd="0" presId="urn:microsoft.com/office/officeart/2005/8/layout/venn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74796A-2308-4B0F-B2F0-FB7D944B16A1}">
      <dsp:nvSpPr>
        <dsp:cNvPr id="0" name=""/>
        <dsp:cNvSpPr/>
      </dsp:nvSpPr>
      <dsp:spPr>
        <a:xfrm>
          <a:off x="123444" y="77724"/>
          <a:ext cx="3044952" cy="304495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r>
            <a:rPr lang="en-US" sz="1500" b="1" kern="1200"/>
            <a:t>Parkway Central High    </a:t>
          </a:r>
          <a:r>
            <a:rPr lang="en-US" sz="1400" b="0" kern="1200"/>
            <a:t>*</a:t>
          </a:r>
          <a:r>
            <a:rPr lang="en-US" sz="1200" b="0" kern="1200"/>
            <a:t>Levels 1 and 2                             </a:t>
          </a:r>
        </a:p>
        <a:p>
          <a:pPr lvl="0" algn="ctr" defTabSz="666750">
            <a:lnSpc>
              <a:spcPct val="90000"/>
            </a:lnSpc>
            <a:spcBef>
              <a:spcPct val="0"/>
            </a:spcBef>
            <a:spcAft>
              <a:spcPct val="35000"/>
            </a:spcAft>
          </a:pPr>
          <a:r>
            <a:rPr lang="en-US" sz="1200" b="0" kern="1200"/>
            <a:t>*Sheltered classes</a:t>
          </a:r>
        </a:p>
        <a:p>
          <a:pPr lvl="0" algn="ctr" defTabSz="666750">
            <a:lnSpc>
              <a:spcPct val="90000"/>
            </a:lnSpc>
            <a:spcBef>
              <a:spcPct val="0"/>
            </a:spcBef>
            <a:spcAft>
              <a:spcPct val="35000"/>
            </a:spcAft>
          </a:pPr>
          <a:r>
            <a:rPr lang="en-US" sz="1200" b="0" kern="1200"/>
            <a:t>*Open to ALL high school students in the district</a:t>
          </a:r>
          <a:endParaRPr lang="en-US" sz="1400" b="0" kern="1200"/>
        </a:p>
      </dsp:txBody>
      <dsp:txXfrm>
        <a:off x="548640" y="436789"/>
        <a:ext cx="1755648" cy="2326821"/>
      </dsp:txXfrm>
    </dsp:sp>
    <dsp:sp modelId="{885655B6-14BE-4756-B0C0-209F6DB7568F}">
      <dsp:nvSpPr>
        <dsp:cNvPr id="0" name=""/>
        <dsp:cNvSpPr/>
      </dsp:nvSpPr>
      <dsp:spPr>
        <a:xfrm>
          <a:off x="2318004" y="77724"/>
          <a:ext cx="3044952" cy="304495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r>
            <a:rPr lang="en-US" sz="1600" b="1" kern="1200"/>
            <a:t>Parkway North High           *</a:t>
          </a:r>
          <a:r>
            <a:rPr lang="en-US" sz="1200" b="0" kern="1200"/>
            <a:t>Advanced students </a:t>
          </a:r>
          <a:r>
            <a:rPr lang="en-US" sz="1200" b="1" kern="1200"/>
            <a:t>only</a:t>
          </a:r>
        </a:p>
        <a:p>
          <a:pPr lvl="0" algn="ctr" defTabSz="711200">
            <a:lnSpc>
              <a:spcPct val="90000"/>
            </a:lnSpc>
            <a:spcBef>
              <a:spcPct val="0"/>
            </a:spcBef>
            <a:spcAft>
              <a:spcPct val="35000"/>
            </a:spcAft>
          </a:pPr>
          <a:r>
            <a:rPr lang="en-US" sz="1200" b="0" kern="1200"/>
            <a:t>*North High attendance area students only</a:t>
          </a:r>
          <a:endParaRPr lang="en-US" sz="1200" b="1" kern="1200"/>
        </a:p>
      </dsp:txBody>
      <dsp:txXfrm>
        <a:off x="3182112" y="436789"/>
        <a:ext cx="1755648" cy="2326821"/>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Parkway School District</Company>
  <LinksUpToDate>false</LinksUpToDate>
  <CharactersWithSpaces>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Parkway</dc:creator>
  <cp:keywords/>
  <dc:description/>
  <cp:lastModifiedBy>Erin Rauch</cp:lastModifiedBy>
  <cp:revision>12</cp:revision>
  <dcterms:created xsi:type="dcterms:W3CDTF">2014-05-21T19:41:00Z</dcterms:created>
  <dcterms:modified xsi:type="dcterms:W3CDTF">2017-04-04T20:03:00Z</dcterms:modified>
</cp:coreProperties>
</file>